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E" w:rsidRPr="00356E81" w:rsidRDefault="00A22031" w:rsidP="00A54F95">
      <w:pPr>
        <w:jc w:val="center"/>
        <w:rPr>
          <w:rFonts w:ascii="Arial Narrow" w:hAnsi="Arial Narrow"/>
          <w:b/>
          <w:sz w:val="32"/>
          <w:u w:val="single"/>
        </w:rPr>
      </w:pPr>
      <w:r w:rsidRPr="00356E81">
        <w:rPr>
          <w:rFonts w:ascii="Arial Narrow" w:hAnsi="Arial Narrow"/>
          <w:b/>
          <w:sz w:val="32"/>
          <w:u w:val="single"/>
        </w:rPr>
        <w:t>Ručníkový projekt DON´T PANIC - Stopařův průvodce Londýnskou</w:t>
      </w:r>
    </w:p>
    <w:p w:rsidR="00A22031" w:rsidRPr="00356E81" w:rsidRDefault="00F21795" w:rsidP="00F21795">
      <w:pPr>
        <w:jc w:val="center"/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819400" cy="1762125"/>
            <wp:effectExtent l="19050" t="0" r="0" b="0"/>
            <wp:docPr id="1" name="obrázek 1" descr="Výsledek obrázku pro hitchhiker's guide to the gala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itchhiker's guide to the galax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31" w:rsidRPr="00A54F95" w:rsidRDefault="00F21795" w:rsidP="00A54F95">
      <w:pPr>
        <w:jc w:val="both"/>
        <w:rPr>
          <w:sz w:val="24"/>
        </w:rPr>
      </w:pPr>
      <w:r>
        <w:rPr>
          <w:sz w:val="24"/>
        </w:rPr>
        <w:tab/>
      </w:r>
      <w:r w:rsidR="00A22031" w:rsidRPr="00A54F95">
        <w:rPr>
          <w:sz w:val="24"/>
        </w:rPr>
        <w:t xml:space="preserve">Žáci devátých ročníků již tradičně v posledním roce své docházky na základní školu pomáhají mladším ročníkům ve výuce. I v tomto roce tomu bude opět tak. Jako rámec projektu poslouží kniha </w:t>
      </w:r>
      <w:proofErr w:type="spellStart"/>
      <w:r w:rsidR="00A22031" w:rsidRPr="00A54F95">
        <w:rPr>
          <w:sz w:val="24"/>
        </w:rPr>
        <w:t>Douglase</w:t>
      </w:r>
      <w:proofErr w:type="spellEnd"/>
      <w:r w:rsidR="00A22031" w:rsidRPr="00A54F95">
        <w:rPr>
          <w:sz w:val="24"/>
        </w:rPr>
        <w:t xml:space="preserve"> </w:t>
      </w:r>
      <w:proofErr w:type="spellStart"/>
      <w:r w:rsidR="00A22031" w:rsidRPr="00A54F95">
        <w:rPr>
          <w:sz w:val="24"/>
        </w:rPr>
        <w:t>Adamse</w:t>
      </w:r>
      <w:proofErr w:type="spellEnd"/>
      <w:r w:rsidR="00A22031" w:rsidRPr="00A54F95">
        <w:rPr>
          <w:sz w:val="24"/>
        </w:rPr>
        <w:t xml:space="preserve"> Stopařův průvodce galaxií a </w:t>
      </w:r>
      <w:proofErr w:type="spellStart"/>
      <w:r w:rsidR="00A22031" w:rsidRPr="00A54F95">
        <w:rPr>
          <w:sz w:val="24"/>
        </w:rPr>
        <w:t>deváťáci</w:t>
      </w:r>
      <w:proofErr w:type="spellEnd"/>
      <w:r w:rsidR="00A22031" w:rsidRPr="00A54F95">
        <w:rPr>
          <w:sz w:val="24"/>
        </w:rPr>
        <w:t xml:space="preserve"> se stanou průvodci mladších žáků. Stejně tak by se měli důkladněji seznámit s fungováním a historií školy, navštívit všechna její místa, kam se zatím neměli šanci dostat a ucelit si tak dojem z budovy, ve které strávili devět let života. V této fázi se stanou učitelé v ročníku průvodci žáků.</w:t>
      </w:r>
    </w:p>
    <w:p w:rsidR="00A22031" w:rsidRPr="00A54F95" w:rsidRDefault="00A22031" w:rsidP="00A54F95">
      <w:pPr>
        <w:jc w:val="both"/>
        <w:rPr>
          <w:sz w:val="24"/>
        </w:rPr>
      </w:pPr>
      <w:r w:rsidRPr="00A54F95">
        <w:rPr>
          <w:sz w:val="24"/>
        </w:rPr>
        <w:t>Projekt bude zahájen již v září prvním projektovým dnem spojeným  s přespáváním, shlédnutím filmové verze příběhu a "</w:t>
      </w:r>
      <w:proofErr w:type="spellStart"/>
      <w:r w:rsidRPr="00A54F95">
        <w:rPr>
          <w:sz w:val="24"/>
        </w:rPr>
        <w:t>bojovkou</w:t>
      </w:r>
      <w:proofErr w:type="spellEnd"/>
      <w:r w:rsidRPr="00A54F95">
        <w:rPr>
          <w:sz w:val="24"/>
        </w:rPr>
        <w:t>" po sklepní části školy. Následující den budou ve skupinkách pracovat na zadaných úkolech týkajících se knihy a budou tak celistvě uvedeni do celého příběhu, poznají hlavní postavy a prostředí, ve kterém se děj odehrává.</w:t>
      </w:r>
    </w:p>
    <w:p w:rsidR="00A22031" w:rsidRPr="00A54F95" w:rsidRDefault="00A22031" w:rsidP="00A54F95">
      <w:pPr>
        <w:jc w:val="both"/>
        <w:rPr>
          <w:sz w:val="24"/>
        </w:rPr>
      </w:pPr>
      <w:r w:rsidRPr="00A54F95">
        <w:rPr>
          <w:sz w:val="24"/>
        </w:rPr>
        <w:t xml:space="preserve">Učitelé devátého ročníku si po inspiraci z knihy vyberou libovolné téma, na které zpracují mini projekt, který umožní spolupráci </w:t>
      </w:r>
      <w:proofErr w:type="spellStart"/>
      <w:r w:rsidRPr="00A54F95">
        <w:rPr>
          <w:sz w:val="24"/>
        </w:rPr>
        <w:t>deváťáků</w:t>
      </w:r>
      <w:proofErr w:type="spellEnd"/>
      <w:r w:rsidRPr="00A54F95">
        <w:rPr>
          <w:sz w:val="24"/>
        </w:rPr>
        <w:t xml:space="preserve"> a libovolného mladšího ročníku - může jít o poezii (</w:t>
      </w:r>
      <w:proofErr w:type="spellStart"/>
      <w:r w:rsidRPr="00A54F95">
        <w:rPr>
          <w:sz w:val="24"/>
        </w:rPr>
        <w:t>Vogonská</w:t>
      </w:r>
      <w:proofErr w:type="spellEnd"/>
      <w:r w:rsidRPr="00A54F95">
        <w:rPr>
          <w:sz w:val="24"/>
        </w:rPr>
        <w:t xml:space="preserve"> poezie), jazyky (Babylonská rybka) a další témata navazující na knihu, ale zpracovatelná volně dle představ vyučujících (devátých i mladších ročníků) a žáků. </w:t>
      </w:r>
      <w:proofErr w:type="spellStart"/>
      <w:r w:rsidRPr="00A54F95">
        <w:rPr>
          <w:sz w:val="24"/>
        </w:rPr>
        <w:t>Deváťáci</w:t>
      </w:r>
      <w:proofErr w:type="spellEnd"/>
      <w:r w:rsidRPr="00A54F95">
        <w:rPr>
          <w:sz w:val="24"/>
        </w:rPr>
        <w:t xml:space="preserve"> buď mohou přímo působit v hodinách nebo ve smíšených skupinách spolupracovat na zadaném projektu. </w:t>
      </w:r>
    </w:p>
    <w:p w:rsidR="00A22031" w:rsidRPr="00A54F95" w:rsidRDefault="00A22031" w:rsidP="00A54F95">
      <w:pPr>
        <w:jc w:val="both"/>
        <w:rPr>
          <w:sz w:val="24"/>
        </w:rPr>
      </w:pPr>
      <w:r w:rsidRPr="00A54F95">
        <w:rPr>
          <w:sz w:val="24"/>
        </w:rPr>
        <w:t xml:space="preserve">Na historii školy se zaměříme v období oslav 125 výročí školy, kdy budou </w:t>
      </w:r>
      <w:proofErr w:type="spellStart"/>
      <w:r w:rsidRPr="00A54F95">
        <w:rPr>
          <w:sz w:val="24"/>
        </w:rPr>
        <w:t>deváťáci</w:t>
      </w:r>
      <w:proofErr w:type="spellEnd"/>
      <w:r w:rsidRPr="00A54F95">
        <w:rPr>
          <w:sz w:val="24"/>
        </w:rPr>
        <w:t xml:space="preserve"> zjišťovat </w:t>
      </w:r>
      <w:r w:rsidR="00A54F95" w:rsidRPr="00A54F95">
        <w:rPr>
          <w:sz w:val="24"/>
        </w:rPr>
        <w:t xml:space="preserve">zajímavosti z minulého i současného života ve škole. Doufáme, že se podaří vytvořit například nějakou brožurku, která by se dala v rámci oslav použít a rozdávat návštěvníkům. </w:t>
      </w:r>
    </w:p>
    <w:p w:rsidR="00A54F95" w:rsidRDefault="00A54F95" w:rsidP="00A54F95">
      <w:pPr>
        <w:jc w:val="both"/>
        <w:rPr>
          <w:sz w:val="24"/>
        </w:rPr>
      </w:pPr>
      <w:r w:rsidRPr="00A54F95">
        <w:rPr>
          <w:sz w:val="24"/>
        </w:rPr>
        <w:t xml:space="preserve">25. května oslavíme celosvětový den na počest díla </w:t>
      </w:r>
      <w:proofErr w:type="spellStart"/>
      <w:r w:rsidRPr="00A54F95">
        <w:rPr>
          <w:sz w:val="24"/>
        </w:rPr>
        <w:t>Douglase</w:t>
      </w:r>
      <w:proofErr w:type="spellEnd"/>
      <w:r w:rsidRPr="00A54F95">
        <w:rPr>
          <w:sz w:val="24"/>
        </w:rPr>
        <w:t xml:space="preserve"> </w:t>
      </w:r>
      <w:proofErr w:type="spellStart"/>
      <w:r w:rsidRPr="00A54F95">
        <w:rPr>
          <w:sz w:val="24"/>
        </w:rPr>
        <w:t>Adamse</w:t>
      </w:r>
      <w:proofErr w:type="spellEnd"/>
      <w:r w:rsidRPr="00A54F95">
        <w:rPr>
          <w:sz w:val="24"/>
        </w:rPr>
        <w:t xml:space="preserve"> - tzv. Ručníkový den, kdy se každý </w:t>
      </w:r>
      <w:proofErr w:type="spellStart"/>
      <w:r w:rsidRPr="00A54F95">
        <w:rPr>
          <w:sz w:val="24"/>
        </w:rPr>
        <w:t>deváťák</w:t>
      </w:r>
      <w:proofErr w:type="spellEnd"/>
      <w:r w:rsidRPr="00A54F95">
        <w:rPr>
          <w:sz w:val="24"/>
        </w:rPr>
        <w:t xml:space="preserve"> musí do školy dostavit s ručníkem. V tomto dni budou probíhat další projektové aktivity. </w:t>
      </w:r>
    </w:p>
    <w:p w:rsidR="00A54F95" w:rsidRDefault="00A54F95" w:rsidP="00A54F95">
      <w:pPr>
        <w:jc w:val="both"/>
        <w:rPr>
          <w:sz w:val="24"/>
        </w:rPr>
      </w:pPr>
      <w:r>
        <w:rPr>
          <w:sz w:val="24"/>
        </w:rPr>
        <w:t>Heslo DON´T PANIC souvisí i s obavami z přijímacích řízení na střední školy, z malých maturit  a z ukončení školní docházky. Těmto tématům se budeme také velmi intenzivně věnovat, až budou aktuální.</w:t>
      </w:r>
    </w:p>
    <w:p w:rsidR="00A54F95" w:rsidRDefault="00A54F95" w:rsidP="00A54F95">
      <w:pPr>
        <w:jc w:val="both"/>
        <w:rPr>
          <w:sz w:val="24"/>
        </w:rPr>
      </w:pPr>
      <w:r>
        <w:rPr>
          <w:sz w:val="24"/>
        </w:rPr>
        <w:t xml:space="preserve">Školní rok se pokusíme ukončit stylově a na místě s knihou souvisejícím. </w:t>
      </w:r>
    </w:p>
    <w:p w:rsidR="00A54F95" w:rsidRDefault="00A54F95" w:rsidP="00A54F95">
      <w:pPr>
        <w:jc w:val="both"/>
        <w:rPr>
          <w:sz w:val="24"/>
        </w:rPr>
      </w:pPr>
    </w:p>
    <w:p w:rsidR="00A54F95" w:rsidRPr="00356E81" w:rsidRDefault="00A54F95" w:rsidP="00A54F95">
      <w:pPr>
        <w:jc w:val="both"/>
        <w:rPr>
          <w:b/>
          <w:sz w:val="24"/>
        </w:rPr>
      </w:pPr>
      <w:r w:rsidRPr="00356E81">
        <w:rPr>
          <w:b/>
          <w:sz w:val="24"/>
        </w:rPr>
        <w:t xml:space="preserve">Rozvíjené kompetence: </w:t>
      </w:r>
    </w:p>
    <w:p w:rsidR="00CC5B57" w:rsidRPr="00BB5EEB" w:rsidRDefault="00CC5B57" w:rsidP="00CC5B57">
      <w:pPr>
        <w:pStyle w:val="Nadpis41"/>
      </w:pPr>
      <w:bookmarkStart w:id="0" w:name="_Toc107720511"/>
      <w:bookmarkStart w:id="1" w:name="_Toc175566582"/>
      <w:r w:rsidRPr="00BB5EEB">
        <w:t>Kompetence</w:t>
      </w:r>
      <w:r>
        <w:t xml:space="preserve"> k </w:t>
      </w:r>
      <w:r w:rsidRPr="00BB5EEB">
        <w:t>řešení problémů</w:t>
      </w:r>
      <w:bookmarkEnd w:id="0"/>
      <w:bookmarkEnd w:id="1"/>
    </w:p>
    <w:p w:rsidR="00CC5B57" w:rsidRPr="00BB5EEB" w:rsidRDefault="00CC5B57" w:rsidP="00CC5B57">
      <w:pPr>
        <w:pStyle w:val="Nadpis41"/>
      </w:pPr>
      <w:bookmarkStart w:id="2" w:name="_Toc107720512"/>
      <w:bookmarkStart w:id="3" w:name="_Toc175566583"/>
      <w:r w:rsidRPr="00BB5EEB">
        <w:t>Kompetence komunikativní</w:t>
      </w:r>
      <w:bookmarkEnd w:id="2"/>
      <w:bookmarkEnd w:id="3"/>
    </w:p>
    <w:p w:rsidR="00CC5B57" w:rsidRPr="00BB5EEB" w:rsidRDefault="00CC5B57" w:rsidP="00CC5B57">
      <w:pPr>
        <w:pStyle w:val="Nadpis41"/>
      </w:pPr>
      <w:bookmarkStart w:id="4" w:name="_Toc107720513"/>
      <w:bookmarkStart w:id="5" w:name="_Toc175566584"/>
      <w:r w:rsidRPr="00BB5EEB">
        <w:t>Kompetence sociální a personální</w:t>
      </w:r>
      <w:bookmarkEnd w:id="4"/>
      <w:bookmarkEnd w:id="5"/>
    </w:p>
    <w:p w:rsidR="00356E81" w:rsidRDefault="00CC5B57" w:rsidP="00F21795">
      <w:pPr>
        <w:pStyle w:val="Nadpis41"/>
      </w:pPr>
      <w:bookmarkStart w:id="6" w:name="_Toc107720515"/>
      <w:bookmarkStart w:id="7" w:name="_Toc175566586"/>
      <w:r w:rsidRPr="00BB5EEB">
        <w:t>Kompetence pracovní</w:t>
      </w:r>
      <w:bookmarkEnd w:id="6"/>
      <w:bookmarkEnd w:id="7"/>
    </w:p>
    <w:p w:rsidR="00F21795" w:rsidRPr="00F21795" w:rsidRDefault="00F21795" w:rsidP="00F21795">
      <w:pPr>
        <w:pStyle w:val="Odstavec"/>
      </w:pPr>
    </w:p>
    <w:p w:rsidR="00A54F95" w:rsidRDefault="00A54F95" w:rsidP="00A54F95">
      <w:pPr>
        <w:jc w:val="both"/>
        <w:rPr>
          <w:b/>
          <w:sz w:val="24"/>
        </w:rPr>
      </w:pPr>
      <w:r w:rsidRPr="00356E81">
        <w:rPr>
          <w:b/>
          <w:sz w:val="24"/>
        </w:rPr>
        <w:t>Nap</w:t>
      </w:r>
      <w:r w:rsidR="00356E81" w:rsidRPr="00356E81">
        <w:rPr>
          <w:b/>
          <w:sz w:val="24"/>
        </w:rPr>
        <w:t xml:space="preserve">lňovaná průřezová témata: </w:t>
      </w:r>
    </w:p>
    <w:p w:rsidR="00F15D39" w:rsidRPr="00BB5EEB" w:rsidRDefault="00F15D39" w:rsidP="00F15D39">
      <w:pPr>
        <w:pStyle w:val="Nadpis41"/>
        <w:rPr>
          <w:szCs w:val="22"/>
        </w:rPr>
      </w:pPr>
      <w:bookmarkStart w:id="8" w:name="_Toc175566565"/>
      <w:r w:rsidRPr="00BB5EEB">
        <w:rPr>
          <w:szCs w:val="22"/>
        </w:rPr>
        <w:t>Osobnostní a sociální výchova</w:t>
      </w:r>
      <w:bookmarkEnd w:id="8"/>
    </w:p>
    <w:p w:rsidR="00F15D39" w:rsidRDefault="00F15D39" w:rsidP="00F15D39">
      <w:pPr>
        <w:pStyle w:val="Nadpis51"/>
      </w:pPr>
      <w:r w:rsidRPr="00BB5EEB">
        <w:t xml:space="preserve">Sebepoznání a </w:t>
      </w:r>
      <w:proofErr w:type="spellStart"/>
      <w:r w:rsidRPr="00BB5EEB">
        <w:t>sebepojetí</w:t>
      </w:r>
      <w:proofErr w:type="spellEnd"/>
      <w:r>
        <w:t xml:space="preserve">, Psychohygiena, </w:t>
      </w:r>
      <w:r w:rsidRPr="00BB5EEB">
        <w:t>Kreativita</w:t>
      </w:r>
      <w:r>
        <w:t xml:space="preserve">, </w:t>
      </w:r>
      <w:r w:rsidRPr="00BB5EEB">
        <w:t>Poznávání lidí</w:t>
      </w:r>
      <w:r>
        <w:t xml:space="preserve">, </w:t>
      </w:r>
      <w:r w:rsidRPr="00BB5EEB">
        <w:t>Mezilidské vztahy</w:t>
      </w:r>
      <w:r>
        <w:t xml:space="preserve">, Komunikace, </w:t>
      </w:r>
      <w:r w:rsidRPr="00BB5EEB">
        <w:t xml:space="preserve">Kooperace a </w:t>
      </w:r>
      <w:proofErr w:type="spellStart"/>
      <w:r w:rsidRPr="00BB5EEB">
        <w:t>kompetice</w:t>
      </w:r>
      <w:proofErr w:type="spellEnd"/>
      <w:r>
        <w:t xml:space="preserve">, </w:t>
      </w:r>
      <w:r w:rsidRPr="00BB5EEB">
        <w:t>Řešení problémů a rozhodovací dovednosti</w:t>
      </w:r>
      <w:r>
        <w:t xml:space="preserve">, </w:t>
      </w:r>
      <w:r w:rsidRPr="00BB5EEB">
        <w:t>Hodnoty, postoje, praktická etika</w:t>
      </w:r>
    </w:p>
    <w:p w:rsidR="00F15D39" w:rsidRPr="00F15D39" w:rsidRDefault="00F15D39" w:rsidP="00F15D39">
      <w:pPr>
        <w:pStyle w:val="Odstavec"/>
      </w:pPr>
      <w:r>
        <w:t>(při spolupráci s nižšími ročníky ale i rozhodování se o své vlastní budoucnosti při přestupu na střední školu)</w:t>
      </w:r>
    </w:p>
    <w:p w:rsidR="00F15D39" w:rsidRPr="00BB5EEB" w:rsidRDefault="00F15D39" w:rsidP="00F15D39">
      <w:pPr>
        <w:pStyle w:val="Nadpis41"/>
      </w:pPr>
      <w:bookmarkStart w:id="9" w:name="_Toc175566566"/>
      <w:r w:rsidRPr="00BB5EEB">
        <w:t>Výchova demokratického občana</w:t>
      </w:r>
      <w:bookmarkEnd w:id="9"/>
    </w:p>
    <w:p w:rsidR="00F15D39" w:rsidRDefault="00F15D39" w:rsidP="00F15D39">
      <w:pPr>
        <w:pStyle w:val="Nadpis51"/>
      </w:pPr>
      <w:r w:rsidRPr="00BB5EEB">
        <w:t>Výchova demokratického občana, občanská společnost a škola</w:t>
      </w:r>
      <w:r w:rsidR="008C52D8">
        <w:t xml:space="preserve">, </w:t>
      </w:r>
      <w:r w:rsidRPr="00BB5EEB">
        <w:t>Občanská společnost a škola</w:t>
      </w:r>
    </w:p>
    <w:p w:rsidR="00F15D39" w:rsidRPr="00BB5EEB" w:rsidRDefault="008C52D8" w:rsidP="00B06F28">
      <w:pPr>
        <w:pStyle w:val="Odstavec"/>
      </w:pPr>
      <w:r>
        <w:t>(spolupráce ve skupinách)</w:t>
      </w:r>
    </w:p>
    <w:p w:rsidR="00F15D39" w:rsidRPr="00BB5EEB" w:rsidRDefault="00F15D39" w:rsidP="00F15D39">
      <w:pPr>
        <w:pStyle w:val="Nadpis41"/>
      </w:pPr>
      <w:bookmarkStart w:id="10" w:name="_Toc175566569"/>
      <w:r w:rsidRPr="00BB5EEB">
        <w:t>Environmentální výchova</w:t>
      </w:r>
      <w:bookmarkEnd w:id="10"/>
    </w:p>
    <w:p w:rsidR="00F15D39" w:rsidRPr="00B06F28" w:rsidRDefault="00F15D39" w:rsidP="00F15D39">
      <w:pPr>
        <w:pStyle w:val="Nadpis51"/>
        <w:rPr>
          <w:b w:val="0"/>
          <w:i w:val="0"/>
        </w:rPr>
      </w:pPr>
      <w:r w:rsidRPr="00BB5EEB">
        <w:t>Základní podmínky života</w:t>
      </w:r>
      <w:r w:rsidR="00B06F28">
        <w:t xml:space="preserve">, </w:t>
      </w:r>
      <w:r w:rsidRPr="00BB5EEB">
        <w:t>Vztah člověka</w:t>
      </w:r>
      <w:r>
        <w:t xml:space="preserve"> k </w:t>
      </w:r>
      <w:r w:rsidRPr="00BB5EEB">
        <w:t>prostředí</w:t>
      </w:r>
      <w:r w:rsidR="00B06F28">
        <w:t xml:space="preserve"> </w:t>
      </w:r>
      <w:r w:rsidR="00B06F28">
        <w:rPr>
          <w:b w:val="0"/>
          <w:i w:val="0"/>
        </w:rPr>
        <w:t>(planety z knihy a projektový den zaměřený na zamýšlení se nad podmínkami života na nich)</w:t>
      </w:r>
    </w:p>
    <w:p w:rsidR="00F15D39" w:rsidRPr="00BB5EEB" w:rsidRDefault="00F15D39" w:rsidP="00F15D39">
      <w:pPr>
        <w:pStyle w:val="Nadpis41"/>
      </w:pPr>
      <w:bookmarkStart w:id="11" w:name="_Toc175566570"/>
      <w:r w:rsidRPr="00BB5EEB">
        <w:t>Mediální výchova</w:t>
      </w:r>
      <w:bookmarkEnd w:id="11"/>
    </w:p>
    <w:p w:rsidR="00A54F95" w:rsidRDefault="00F15D39" w:rsidP="00F21795">
      <w:pPr>
        <w:pStyle w:val="Nadpis51"/>
      </w:pPr>
      <w:r w:rsidRPr="00BB5EEB">
        <w:t>Kritické čtení</w:t>
      </w:r>
      <w:r w:rsidR="00F21795">
        <w:t xml:space="preserve">, </w:t>
      </w:r>
      <w:r w:rsidRPr="00BB5EEB">
        <w:t>Tvorba mediálního sdělení</w:t>
      </w:r>
      <w:r w:rsidR="00F21795">
        <w:t xml:space="preserve">, </w:t>
      </w:r>
      <w:r w:rsidRPr="00BB5EEB">
        <w:t>Práce</w:t>
      </w:r>
      <w:r>
        <w:t xml:space="preserve"> v </w:t>
      </w:r>
      <w:r w:rsidRPr="00BB5EEB">
        <w:t>realizačním týmu</w:t>
      </w:r>
    </w:p>
    <w:sectPr w:rsidR="00A54F95" w:rsidSect="008E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255"/>
    <w:multiLevelType w:val="hybridMultilevel"/>
    <w:tmpl w:val="355A0788"/>
    <w:lvl w:ilvl="0" w:tplc="573C0D3C">
      <w:start w:val="1"/>
      <w:numFmt w:val="bullet"/>
      <w:pStyle w:val="odrazkyvtex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2031"/>
    <w:rsid w:val="00356E81"/>
    <w:rsid w:val="007535A1"/>
    <w:rsid w:val="008C52D8"/>
    <w:rsid w:val="008E415E"/>
    <w:rsid w:val="00A22031"/>
    <w:rsid w:val="00A54F95"/>
    <w:rsid w:val="00AE648F"/>
    <w:rsid w:val="00B06F28"/>
    <w:rsid w:val="00BB28D0"/>
    <w:rsid w:val="00BF5B5E"/>
    <w:rsid w:val="00CC5B57"/>
    <w:rsid w:val="00F15D39"/>
    <w:rsid w:val="00F2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15E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5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5D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link w:val="OdstavecChar1"/>
    <w:rsid w:val="00F15D39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yvtextu">
    <w:name w:val="odrazky v textu"/>
    <w:basedOn w:val="Normln"/>
    <w:next w:val="Normln"/>
    <w:link w:val="odrazkyvtextuChar"/>
    <w:autoRedefine/>
    <w:rsid w:val="00F15D39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paragraph" w:customStyle="1" w:styleId="Nadpis41">
    <w:name w:val="Nadpis 41"/>
    <w:basedOn w:val="Nadpis4"/>
    <w:next w:val="Odstavec"/>
    <w:link w:val="Nadpis41Char"/>
    <w:rsid w:val="00F15D39"/>
    <w:pPr>
      <w:keepLines w:val="0"/>
      <w:spacing w:before="120" w:after="24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8"/>
      <w:lang w:eastAsia="cs-CZ"/>
    </w:rPr>
  </w:style>
  <w:style w:type="paragraph" w:customStyle="1" w:styleId="Nadpis51">
    <w:name w:val="Nadpis51"/>
    <w:basedOn w:val="Nadpis5"/>
    <w:next w:val="Odstavec"/>
    <w:link w:val="Nadpis51Char"/>
    <w:rsid w:val="00F15D39"/>
    <w:pPr>
      <w:keepNext w:val="0"/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6"/>
      <w:lang w:eastAsia="cs-CZ"/>
    </w:rPr>
  </w:style>
  <w:style w:type="character" w:customStyle="1" w:styleId="Nadpis41Char">
    <w:name w:val="Nadpis 41 Char"/>
    <w:basedOn w:val="Nadpis4Char"/>
    <w:link w:val="Nadpis41"/>
    <w:rsid w:val="00F15D39"/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Nadpis51Char">
    <w:name w:val="Nadpis51 Char"/>
    <w:link w:val="Nadpis51"/>
    <w:rsid w:val="00F15D39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character" w:customStyle="1" w:styleId="OdstavecChar1">
    <w:name w:val="Odstavec Char1"/>
    <w:link w:val="Odstavec"/>
    <w:rsid w:val="00F15D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azkyvtextuChar">
    <w:name w:val="odrazky v textu Char"/>
    <w:link w:val="odrazkyvtextu"/>
    <w:rsid w:val="00F15D39"/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5D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5D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2017-09-13T08:35:00Z</dcterms:created>
  <dcterms:modified xsi:type="dcterms:W3CDTF">2017-09-21T14:44:00Z</dcterms:modified>
</cp:coreProperties>
</file>