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D79" w:rsidRPr="00A26D79" w:rsidRDefault="00A26D79">
      <w:pPr>
        <w:rPr>
          <w:b/>
          <w:sz w:val="24"/>
          <w:szCs w:val="24"/>
        </w:rPr>
      </w:pPr>
      <w:r w:rsidRPr="00A26D79">
        <w:rPr>
          <w:b/>
          <w:sz w:val="24"/>
          <w:szCs w:val="24"/>
        </w:rPr>
        <w:t xml:space="preserve">TÝDENNÍ ÚKOL – datum odevzdání: 12. </w:t>
      </w:r>
      <w:r w:rsidR="008802E0">
        <w:rPr>
          <w:b/>
          <w:sz w:val="24"/>
          <w:szCs w:val="24"/>
        </w:rPr>
        <w:t>p</w:t>
      </w:r>
      <w:r w:rsidRPr="00A26D79">
        <w:rPr>
          <w:b/>
          <w:sz w:val="24"/>
          <w:szCs w:val="24"/>
        </w:rPr>
        <w:t>rosince</w:t>
      </w:r>
    </w:p>
    <w:p w:rsidR="00F2749B" w:rsidRPr="00A26D79" w:rsidRDefault="00A26D79" w:rsidP="00A26D79">
      <w:pPr>
        <w:pStyle w:val="Odstavecseseznamem"/>
        <w:numPr>
          <w:ilvl w:val="0"/>
          <w:numId w:val="1"/>
        </w:numPr>
        <w:rPr>
          <w:b/>
          <w:sz w:val="24"/>
          <w:szCs w:val="24"/>
        </w:rPr>
      </w:pPr>
      <w:r w:rsidRPr="00A26D79">
        <w:rPr>
          <w:b/>
          <w:sz w:val="24"/>
          <w:szCs w:val="24"/>
        </w:rPr>
        <w:t>Ve větách urči podmět a přísudek. Urči druh přísudku.</w:t>
      </w:r>
      <w:r w:rsidRPr="00A26D79">
        <w:rPr>
          <w:b/>
          <w:sz w:val="24"/>
          <w:szCs w:val="24"/>
        </w:rPr>
        <w:br/>
      </w:r>
    </w:p>
    <w:p w:rsidR="00A26D79" w:rsidRDefault="00A26D79" w:rsidP="00A26D79">
      <w:pPr>
        <w:spacing w:line="480" w:lineRule="auto"/>
        <w:jc w:val="both"/>
        <w:rPr>
          <w:sz w:val="24"/>
          <w:szCs w:val="24"/>
        </w:rPr>
      </w:pPr>
      <w:r w:rsidRPr="00A26D79">
        <w:rPr>
          <w:sz w:val="24"/>
          <w:szCs w:val="24"/>
        </w:rPr>
        <w:t xml:space="preserve">Přišel čas. Cítil silnou neochotu odhalit prsten. Mladost radost. Šla bys se mnou do kina, Evo? Zavolal by nám. Už vím, co by jí způsobilo radost. Děti si hrály na hřišti. Já už nikdy nebudu zlobit! Stali jsme se velmi známými žáky.  Váza byla křehká. Mohu se vás zeptat na radu?  Byl nejlepším parkouristou. Vaši objednávku jsme už vyřídili. Spali jsme velmi dobře. Budova školy se během prázdnin začala opravovat. Podzim bývá deštivý. </w:t>
      </w:r>
    </w:p>
    <w:p w:rsidR="00A26D79" w:rsidRPr="00A26D79" w:rsidRDefault="00A26D79" w:rsidP="00A26D79">
      <w:pPr>
        <w:pStyle w:val="Odstavecseseznamem"/>
        <w:numPr>
          <w:ilvl w:val="0"/>
          <w:numId w:val="1"/>
        </w:numPr>
        <w:spacing w:line="480" w:lineRule="auto"/>
        <w:jc w:val="both"/>
        <w:rPr>
          <w:b/>
          <w:sz w:val="24"/>
          <w:szCs w:val="24"/>
        </w:rPr>
      </w:pPr>
      <w:r w:rsidRPr="00A26D79">
        <w:rPr>
          <w:b/>
          <w:sz w:val="24"/>
          <w:szCs w:val="24"/>
        </w:rPr>
        <w:t>Nahraďte přísudek slovesný přísudkem jmenným se sponou.</w:t>
      </w:r>
    </w:p>
    <w:p w:rsidR="00A26D79" w:rsidRDefault="00A26D79" w:rsidP="00A26D79">
      <w:pPr>
        <w:spacing w:after="120" w:line="240" w:lineRule="auto"/>
        <w:jc w:val="both"/>
        <w:rPr>
          <w:sz w:val="24"/>
          <w:szCs w:val="24"/>
        </w:rPr>
      </w:pPr>
      <w:r>
        <w:rPr>
          <w:sz w:val="24"/>
          <w:szCs w:val="24"/>
        </w:rPr>
        <w:t>Hrníček se rozbil. -</w:t>
      </w:r>
      <w:r w:rsidRPr="00A26D79">
        <w:rPr>
          <w:sz w:val="24"/>
          <w:szCs w:val="24"/>
        </w:rPr>
        <w:sym w:font="Wingdings" w:char="F0E0"/>
      </w:r>
      <w:r>
        <w:rPr>
          <w:sz w:val="24"/>
          <w:szCs w:val="24"/>
        </w:rPr>
        <w:t xml:space="preserve"> Hrníček byl rozbit.</w:t>
      </w:r>
    </w:p>
    <w:p w:rsidR="00A26D79" w:rsidRDefault="00A26D79" w:rsidP="00A26D79">
      <w:pPr>
        <w:spacing w:after="120" w:line="240" w:lineRule="auto"/>
        <w:jc w:val="both"/>
        <w:rPr>
          <w:sz w:val="24"/>
          <w:szCs w:val="24"/>
        </w:rPr>
      </w:pPr>
      <w:r>
        <w:rPr>
          <w:sz w:val="24"/>
          <w:szCs w:val="24"/>
        </w:rPr>
        <w:t xml:space="preserve">Cesty zapadly sněhem. </w:t>
      </w:r>
      <w:r w:rsidRPr="00A26D79">
        <w:rPr>
          <w:sz w:val="24"/>
          <w:szCs w:val="24"/>
        </w:rPr>
        <w:sym w:font="Wingdings" w:char="F0E0"/>
      </w:r>
    </w:p>
    <w:p w:rsidR="00A26D79" w:rsidRDefault="00A26D79" w:rsidP="00A26D79">
      <w:pPr>
        <w:spacing w:after="120" w:line="240" w:lineRule="auto"/>
        <w:jc w:val="both"/>
        <w:rPr>
          <w:sz w:val="24"/>
          <w:szCs w:val="24"/>
        </w:rPr>
      </w:pPr>
      <w:r>
        <w:rPr>
          <w:sz w:val="24"/>
          <w:szCs w:val="24"/>
        </w:rPr>
        <w:t xml:space="preserve">Děti se umazaly od bláta. </w:t>
      </w:r>
      <w:r w:rsidRPr="00A26D79">
        <w:rPr>
          <w:sz w:val="24"/>
          <w:szCs w:val="24"/>
        </w:rPr>
        <w:sym w:font="Wingdings" w:char="F0E0"/>
      </w:r>
    </w:p>
    <w:p w:rsidR="00A26D79" w:rsidRDefault="00A26D79" w:rsidP="00A26D79">
      <w:pPr>
        <w:spacing w:after="120" w:line="240" w:lineRule="auto"/>
        <w:jc w:val="both"/>
        <w:rPr>
          <w:sz w:val="24"/>
          <w:szCs w:val="24"/>
        </w:rPr>
      </w:pPr>
      <w:r>
        <w:rPr>
          <w:sz w:val="24"/>
          <w:szCs w:val="24"/>
        </w:rPr>
        <w:t xml:space="preserve">Studánka vyschla. </w:t>
      </w:r>
      <w:r w:rsidRPr="00A26D79">
        <w:rPr>
          <w:sz w:val="24"/>
          <w:szCs w:val="24"/>
        </w:rPr>
        <w:sym w:font="Wingdings" w:char="F0E0"/>
      </w:r>
    </w:p>
    <w:p w:rsidR="00A26D79" w:rsidRDefault="00A26D79" w:rsidP="00A26D79">
      <w:pPr>
        <w:spacing w:after="120" w:line="240" w:lineRule="auto"/>
        <w:jc w:val="both"/>
        <w:rPr>
          <w:sz w:val="24"/>
          <w:szCs w:val="24"/>
        </w:rPr>
      </w:pPr>
      <w:r>
        <w:rPr>
          <w:sz w:val="24"/>
          <w:szCs w:val="24"/>
        </w:rPr>
        <w:t xml:space="preserve">Pytle s moukou se rozsypaly. </w:t>
      </w:r>
      <w:r w:rsidRPr="00A26D79">
        <w:rPr>
          <w:sz w:val="24"/>
          <w:szCs w:val="24"/>
        </w:rPr>
        <w:sym w:font="Wingdings" w:char="F0E0"/>
      </w:r>
    </w:p>
    <w:p w:rsidR="00A26D79" w:rsidRDefault="00A26D79" w:rsidP="00A26D79">
      <w:pPr>
        <w:spacing w:after="120" w:line="240" w:lineRule="auto"/>
        <w:jc w:val="both"/>
        <w:rPr>
          <w:sz w:val="24"/>
          <w:szCs w:val="24"/>
        </w:rPr>
      </w:pPr>
      <w:r>
        <w:rPr>
          <w:sz w:val="24"/>
          <w:szCs w:val="24"/>
        </w:rPr>
        <w:t xml:space="preserve">Diváci zaplnili divadlo. </w:t>
      </w:r>
      <w:r w:rsidRPr="00A26D79">
        <w:rPr>
          <w:sz w:val="24"/>
          <w:szCs w:val="24"/>
        </w:rPr>
        <w:sym w:font="Wingdings" w:char="F0E0"/>
      </w:r>
    </w:p>
    <w:p w:rsidR="00A26D79" w:rsidRDefault="00A26D79" w:rsidP="00C11FF6">
      <w:pPr>
        <w:spacing w:after="120" w:line="360" w:lineRule="auto"/>
        <w:jc w:val="both"/>
        <w:rPr>
          <w:sz w:val="24"/>
          <w:szCs w:val="24"/>
        </w:rPr>
      </w:pPr>
    </w:p>
    <w:p w:rsidR="00C11FF6" w:rsidRPr="00C11FF6" w:rsidRDefault="00C11FF6" w:rsidP="00C11FF6">
      <w:pPr>
        <w:pStyle w:val="Odstavecseseznamem"/>
        <w:numPr>
          <w:ilvl w:val="0"/>
          <w:numId w:val="1"/>
        </w:numPr>
        <w:spacing w:after="120" w:line="360" w:lineRule="auto"/>
        <w:jc w:val="both"/>
        <w:rPr>
          <w:b/>
          <w:sz w:val="24"/>
          <w:szCs w:val="24"/>
        </w:rPr>
      </w:pPr>
      <w:r w:rsidRPr="00C11FF6">
        <w:rPr>
          <w:b/>
          <w:sz w:val="24"/>
          <w:szCs w:val="24"/>
        </w:rPr>
        <w:t>Rozhodněte, které tvrzení je správné. Zakroužkuj správnou odpověď.</w:t>
      </w:r>
    </w:p>
    <w:p w:rsidR="00C11FF6" w:rsidRDefault="00C11FF6" w:rsidP="00C11FF6">
      <w:pPr>
        <w:spacing w:after="120" w:line="360" w:lineRule="auto"/>
        <w:ind w:left="708"/>
        <w:jc w:val="both"/>
        <w:rPr>
          <w:sz w:val="24"/>
          <w:szCs w:val="24"/>
        </w:rPr>
      </w:pPr>
      <w:r>
        <w:rPr>
          <w:sz w:val="24"/>
          <w:szCs w:val="24"/>
        </w:rPr>
        <w:t>Na podmět se ptáme všemi pádovými otázkami.</w:t>
      </w:r>
      <w:r>
        <w:rPr>
          <w:sz w:val="24"/>
          <w:szCs w:val="24"/>
        </w:rPr>
        <w:tab/>
      </w:r>
      <w:r>
        <w:rPr>
          <w:sz w:val="24"/>
          <w:szCs w:val="24"/>
        </w:rPr>
        <w:tab/>
      </w:r>
      <w:r>
        <w:rPr>
          <w:sz w:val="24"/>
          <w:szCs w:val="24"/>
        </w:rPr>
        <w:tab/>
      </w:r>
      <w:r>
        <w:rPr>
          <w:sz w:val="24"/>
          <w:szCs w:val="24"/>
        </w:rPr>
        <w:tab/>
      </w:r>
      <w:r>
        <w:rPr>
          <w:sz w:val="24"/>
          <w:szCs w:val="24"/>
        </w:rPr>
        <w:tab/>
        <w:t>Ano – Ne</w:t>
      </w:r>
    </w:p>
    <w:p w:rsidR="00C11FF6" w:rsidRDefault="00C11FF6" w:rsidP="00C11FF6">
      <w:pPr>
        <w:spacing w:after="120" w:line="360" w:lineRule="auto"/>
        <w:ind w:left="708"/>
        <w:jc w:val="both"/>
        <w:rPr>
          <w:sz w:val="24"/>
          <w:szCs w:val="24"/>
        </w:rPr>
      </w:pPr>
      <w:r>
        <w:rPr>
          <w:sz w:val="24"/>
          <w:szCs w:val="24"/>
        </w:rPr>
        <w:t xml:space="preserve">Podmět může být několikanásobný.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Ano – Ne</w:t>
      </w:r>
    </w:p>
    <w:p w:rsidR="00C11FF6" w:rsidRDefault="00C11FF6" w:rsidP="00C11FF6">
      <w:pPr>
        <w:spacing w:after="120" w:line="360" w:lineRule="auto"/>
        <w:ind w:left="708"/>
        <w:jc w:val="both"/>
        <w:rPr>
          <w:sz w:val="24"/>
          <w:szCs w:val="24"/>
        </w:rPr>
      </w:pPr>
      <w:r>
        <w:rPr>
          <w:sz w:val="24"/>
          <w:szCs w:val="24"/>
        </w:rPr>
        <w:t xml:space="preserve">Členy několikanásobného podmětu neoddělujeme čárkami ani spojkami. </w:t>
      </w:r>
      <w:r>
        <w:rPr>
          <w:sz w:val="24"/>
          <w:szCs w:val="24"/>
        </w:rPr>
        <w:tab/>
        <w:t>Ano – Ne</w:t>
      </w:r>
    </w:p>
    <w:p w:rsidR="00C11FF6" w:rsidRDefault="00C11FF6" w:rsidP="00C11FF6">
      <w:pPr>
        <w:spacing w:after="120" w:line="360" w:lineRule="auto"/>
        <w:ind w:left="708"/>
        <w:jc w:val="both"/>
        <w:rPr>
          <w:sz w:val="24"/>
          <w:szCs w:val="24"/>
        </w:rPr>
      </w:pPr>
      <w:r>
        <w:rPr>
          <w:sz w:val="24"/>
          <w:szCs w:val="24"/>
        </w:rPr>
        <w:t>Přísudek bývá nejčastěji vyjádřen infinitivem.</w:t>
      </w:r>
      <w:r>
        <w:rPr>
          <w:sz w:val="24"/>
          <w:szCs w:val="24"/>
        </w:rPr>
        <w:tab/>
      </w:r>
      <w:r>
        <w:rPr>
          <w:sz w:val="24"/>
          <w:szCs w:val="24"/>
        </w:rPr>
        <w:tab/>
      </w:r>
      <w:r>
        <w:rPr>
          <w:sz w:val="24"/>
          <w:szCs w:val="24"/>
        </w:rPr>
        <w:tab/>
      </w:r>
      <w:r>
        <w:rPr>
          <w:sz w:val="24"/>
          <w:szCs w:val="24"/>
        </w:rPr>
        <w:tab/>
      </w:r>
      <w:r>
        <w:rPr>
          <w:sz w:val="24"/>
          <w:szCs w:val="24"/>
        </w:rPr>
        <w:tab/>
        <w:t>Ano – Ne</w:t>
      </w:r>
    </w:p>
    <w:p w:rsidR="00C11FF6" w:rsidRDefault="00C11FF6" w:rsidP="00C11FF6">
      <w:pPr>
        <w:spacing w:after="120" w:line="360" w:lineRule="auto"/>
        <w:ind w:left="708"/>
        <w:jc w:val="both"/>
        <w:rPr>
          <w:sz w:val="24"/>
          <w:szCs w:val="24"/>
        </w:rPr>
      </w:pPr>
      <w:r>
        <w:rPr>
          <w:sz w:val="24"/>
          <w:szCs w:val="24"/>
        </w:rPr>
        <w:t>Slovesa být, bývat, stát, stávat se jsou slovesa sponová.</w:t>
      </w:r>
      <w:r>
        <w:rPr>
          <w:sz w:val="24"/>
          <w:szCs w:val="24"/>
        </w:rPr>
        <w:tab/>
      </w:r>
      <w:r>
        <w:rPr>
          <w:sz w:val="24"/>
          <w:szCs w:val="24"/>
        </w:rPr>
        <w:tab/>
      </w:r>
      <w:r>
        <w:rPr>
          <w:sz w:val="24"/>
          <w:szCs w:val="24"/>
        </w:rPr>
        <w:tab/>
      </w:r>
      <w:r>
        <w:rPr>
          <w:sz w:val="24"/>
          <w:szCs w:val="24"/>
        </w:rPr>
        <w:tab/>
        <w:t>Ano – Ne</w:t>
      </w:r>
    </w:p>
    <w:p w:rsidR="00C11FF6" w:rsidRDefault="00C11FF6" w:rsidP="00C11FF6">
      <w:pPr>
        <w:spacing w:after="120" w:line="360" w:lineRule="auto"/>
        <w:ind w:left="708"/>
        <w:jc w:val="both"/>
        <w:rPr>
          <w:sz w:val="24"/>
          <w:szCs w:val="24"/>
        </w:rPr>
      </w:pPr>
      <w:r>
        <w:rPr>
          <w:sz w:val="24"/>
          <w:szCs w:val="24"/>
        </w:rPr>
        <w:t>Podmět nevyjádřený je většinou patrný z tvaru slovesa.</w:t>
      </w:r>
      <w:r>
        <w:rPr>
          <w:sz w:val="24"/>
          <w:szCs w:val="24"/>
        </w:rPr>
        <w:tab/>
      </w:r>
      <w:r>
        <w:rPr>
          <w:sz w:val="24"/>
          <w:szCs w:val="24"/>
        </w:rPr>
        <w:tab/>
      </w:r>
      <w:r>
        <w:rPr>
          <w:sz w:val="24"/>
          <w:szCs w:val="24"/>
        </w:rPr>
        <w:tab/>
      </w:r>
      <w:r>
        <w:rPr>
          <w:sz w:val="24"/>
          <w:szCs w:val="24"/>
        </w:rPr>
        <w:tab/>
        <w:t>Ano – Ne</w:t>
      </w:r>
    </w:p>
    <w:p w:rsidR="00C11FF6" w:rsidRDefault="00C11FF6" w:rsidP="00C11FF6">
      <w:pPr>
        <w:spacing w:after="120" w:line="360" w:lineRule="auto"/>
        <w:ind w:left="708"/>
        <w:jc w:val="both"/>
        <w:rPr>
          <w:sz w:val="24"/>
          <w:szCs w:val="24"/>
        </w:rPr>
      </w:pPr>
      <w:r>
        <w:rPr>
          <w:sz w:val="24"/>
          <w:szCs w:val="24"/>
        </w:rPr>
        <w:t>Rozlišujeme přísudek slovesný, jmenný a jmenný se sponou.</w:t>
      </w:r>
      <w:r>
        <w:rPr>
          <w:sz w:val="24"/>
          <w:szCs w:val="24"/>
        </w:rPr>
        <w:tab/>
      </w:r>
      <w:r>
        <w:rPr>
          <w:sz w:val="24"/>
          <w:szCs w:val="24"/>
        </w:rPr>
        <w:tab/>
      </w:r>
      <w:r>
        <w:rPr>
          <w:sz w:val="24"/>
          <w:szCs w:val="24"/>
        </w:rPr>
        <w:tab/>
        <w:t xml:space="preserve">Ano - Ne </w:t>
      </w:r>
      <w:r w:rsidR="008802E0">
        <w:rPr>
          <w:sz w:val="24"/>
          <w:szCs w:val="24"/>
        </w:rPr>
        <w:br/>
      </w:r>
    </w:p>
    <w:p w:rsidR="00C11FF6" w:rsidRPr="008802E0" w:rsidRDefault="00C11FF6" w:rsidP="008802E0">
      <w:pPr>
        <w:pStyle w:val="Odstavecseseznamem"/>
        <w:numPr>
          <w:ilvl w:val="0"/>
          <w:numId w:val="1"/>
        </w:numPr>
        <w:spacing w:after="120" w:line="360" w:lineRule="auto"/>
        <w:jc w:val="both"/>
        <w:rPr>
          <w:b/>
          <w:sz w:val="24"/>
          <w:szCs w:val="24"/>
        </w:rPr>
      </w:pPr>
      <w:r w:rsidRPr="008802E0">
        <w:rPr>
          <w:b/>
          <w:sz w:val="24"/>
          <w:szCs w:val="24"/>
        </w:rPr>
        <w:t>Doplň správnou koncovku.</w:t>
      </w:r>
    </w:p>
    <w:p w:rsidR="008802E0" w:rsidRPr="008802E0" w:rsidRDefault="00C11FF6" w:rsidP="008802E0">
      <w:pPr>
        <w:pStyle w:val="Odstavecseseznamem"/>
        <w:spacing w:after="120" w:line="360" w:lineRule="auto"/>
        <w:ind w:left="142"/>
        <w:jc w:val="both"/>
        <w:rPr>
          <w:sz w:val="24"/>
          <w:szCs w:val="24"/>
        </w:rPr>
      </w:pPr>
      <w:r>
        <w:rPr>
          <w:sz w:val="24"/>
          <w:szCs w:val="24"/>
        </w:rPr>
        <w:t xml:space="preserve">Oči se jí rozzářil__. Lidičky tu nebyl__. Děti cvičil__. </w:t>
      </w:r>
      <w:r w:rsidR="008802E0">
        <w:rPr>
          <w:sz w:val="24"/>
          <w:szCs w:val="24"/>
        </w:rPr>
        <w:t xml:space="preserve">Sněhuláci roztál_. Vydal_ jsme se do Afriky za brodiv_m_ ptáky, ale cestou jsme také potkal_ vytrval_ běžce. Půjčil jsem si Milanov_ autíčka, která mají barevn_ pneumatiky. Bolav_ mléčn_ zub Janičce vypadl. Moje sestra má ráda Bornov_ kresby. Honzov_ synové jsou zdatn_ plavci. Koupili si chlazen_ nápoj s jelen_ hlavou na etiketě. </w:t>
      </w:r>
    </w:p>
    <w:sectPr w:rsidR="008802E0" w:rsidRPr="008802E0" w:rsidSect="008802E0">
      <w:pgSz w:w="11906" w:h="16838"/>
      <w:pgMar w:top="851" w:right="991" w:bottom="56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6EB" w:rsidRDefault="005766EB" w:rsidP="00A26D79">
      <w:pPr>
        <w:spacing w:after="0" w:line="240" w:lineRule="auto"/>
      </w:pPr>
      <w:r>
        <w:separator/>
      </w:r>
    </w:p>
  </w:endnote>
  <w:endnote w:type="continuationSeparator" w:id="1">
    <w:p w:rsidR="005766EB" w:rsidRDefault="005766EB" w:rsidP="00A26D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6EB" w:rsidRDefault="005766EB" w:rsidP="00A26D79">
      <w:pPr>
        <w:spacing w:after="0" w:line="240" w:lineRule="auto"/>
      </w:pPr>
      <w:r>
        <w:separator/>
      </w:r>
    </w:p>
  </w:footnote>
  <w:footnote w:type="continuationSeparator" w:id="1">
    <w:p w:rsidR="005766EB" w:rsidRDefault="005766EB" w:rsidP="00A26D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3431B"/>
    <w:multiLevelType w:val="hybridMultilevel"/>
    <w:tmpl w:val="08C4871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26D79"/>
    <w:rsid w:val="005766EB"/>
    <w:rsid w:val="008802E0"/>
    <w:rsid w:val="00A26D79"/>
    <w:rsid w:val="00C11FF6"/>
    <w:rsid w:val="00F2749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2749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A26D79"/>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26D79"/>
  </w:style>
  <w:style w:type="paragraph" w:styleId="Zpat">
    <w:name w:val="footer"/>
    <w:basedOn w:val="Normln"/>
    <w:link w:val="ZpatChar"/>
    <w:uiPriority w:val="99"/>
    <w:semiHidden/>
    <w:unhideWhenUsed/>
    <w:rsid w:val="00A26D79"/>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A26D79"/>
  </w:style>
  <w:style w:type="paragraph" w:styleId="Odstavecseseznamem">
    <w:name w:val="List Paragraph"/>
    <w:basedOn w:val="Normln"/>
    <w:uiPriority w:val="34"/>
    <w:qFormat/>
    <w:rsid w:val="00A26D7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246</Words>
  <Characters>1454</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apple</cp:lastModifiedBy>
  <cp:revision>2</cp:revision>
  <dcterms:created xsi:type="dcterms:W3CDTF">2018-12-06T09:44:00Z</dcterms:created>
  <dcterms:modified xsi:type="dcterms:W3CDTF">2018-12-06T10:22:00Z</dcterms:modified>
</cp:coreProperties>
</file>