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AC" w:rsidRDefault="007A3502" w:rsidP="007A3502">
      <w:pPr>
        <w:jc w:val="center"/>
        <w:rPr>
          <w:b/>
          <w:sz w:val="24"/>
          <w:szCs w:val="24"/>
        </w:rPr>
      </w:pPr>
      <w:r w:rsidRPr="007A3502">
        <w:rPr>
          <w:b/>
          <w:sz w:val="24"/>
          <w:szCs w:val="24"/>
        </w:rPr>
        <w:t>Rozkazovací způsob</w:t>
      </w:r>
      <w:r>
        <w:rPr>
          <w:b/>
          <w:sz w:val="24"/>
          <w:szCs w:val="24"/>
        </w:rPr>
        <w:t>+modální slovesa</w:t>
      </w:r>
      <w:r w:rsidRPr="007A3502">
        <w:rPr>
          <w:b/>
          <w:sz w:val="24"/>
          <w:szCs w:val="24"/>
        </w:rPr>
        <w:t>-procvičování</w:t>
      </w:r>
    </w:p>
    <w:p w:rsidR="007A3502" w:rsidRPr="007A3502" w:rsidRDefault="007A3502" w:rsidP="007A350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 tabulku s rozkazovacím způsobem:</w:t>
      </w:r>
    </w:p>
    <w:tbl>
      <w:tblPr>
        <w:tblStyle w:val="Mkatabulky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7A3502" w:rsidTr="007A3502"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os.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jedn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proofErr w:type="gramStart"/>
            <w:r>
              <w:rPr>
                <w:b/>
                <w:sz w:val="24"/>
                <w:szCs w:val="24"/>
              </w:rPr>
              <w:t>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 os. </w:t>
            </w:r>
            <w:proofErr w:type="gramStart"/>
            <w:r>
              <w:rPr>
                <w:b/>
                <w:sz w:val="24"/>
                <w:szCs w:val="24"/>
              </w:rPr>
              <w:t>mn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proofErr w:type="gramStart"/>
            <w:r>
              <w:rPr>
                <w:b/>
                <w:sz w:val="24"/>
                <w:szCs w:val="24"/>
              </w:rPr>
              <w:t>č.</w:t>
            </w:r>
            <w:proofErr w:type="gramEnd"/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2. os. </w:t>
            </w:r>
            <w:proofErr w:type="gramStart"/>
            <w:r>
              <w:rPr>
                <w:b/>
                <w:sz w:val="24"/>
                <w:szCs w:val="24"/>
              </w:rPr>
              <w:t>mn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proofErr w:type="gramStart"/>
            <w:r>
              <w:rPr>
                <w:b/>
                <w:sz w:val="24"/>
                <w:szCs w:val="24"/>
              </w:rPr>
              <w:t>č.</w:t>
            </w:r>
            <w:proofErr w:type="gramEnd"/>
          </w:p>
        </w:tc>
        <w:tc>
          <w:tcPr>
            <w:tcW w:w="1858" w:type="dxa"/>
          </w:tcPr>
          <w:p w:rsidR="007A3502" w:rsidRPr="007A3502" w:rsidRDefault="007A3502" w:rsidP="007A35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2. os. </w:t>
            </w:r>
            <w:proofErr w:type="gramStart"/>
            <w:r>
              <w:rPr>
                <w:b/>
                <w:sz w:val="24"/>
                <w:szCs w:val="24"/>
              </w:rPr>
              <w:t>mn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proofErr w:type="gramStart"/>
            <w:r>
              <w:rPr>
                <w:b/>
                <w:sz w:val="24"/>
                <w:szCs w:val="24"/>
              </w:rPr>
              <w:t>č.</w:t>
            </w:r>
            <w:proofErr w:type="gramEnd"/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finden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sein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abbiegen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machen</w:t>
            </w:r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nehmen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sehen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essen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502" w:rsidTr="001F228B">
        <w:tc>
          <w:tcPr>
            <w:tcW w:w="1857" w:type="dxa"/>
            <w:vAlign w:val="center"/>
          </w:tcPr>
          <w:p w:rsidR="007A3502" w:rsidRDefault="007A3502" w:rsidP="001F22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backen</w:t>
            </w:r>
            <w:proofErr w:type="spellEnd"/>
          </w:p>
        </w:tc>
        <w:tc>
          <w:tcPr>
            <w:tcW w:w="1857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7A3502" w:rsidRDefault="007A3502" w:rsidP="007A350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A3502" w:rsidRDefault="007A3502" w:rsidP="007A3502">
      <w:pPr>
        <w:jc w:val="center"/>
        <w:rPr>
          <w:b/>
          <w:sz w:val="24"/>
          <w:szCs w:val="24"/>
        </w:rPr>
      </w:pPr>
    </w:p>
    <w:p w:rsidR="007A3502" w:rsidRDefault="007A3502" w:rsidP="007A350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Poraď dotyčnému (pomocí rozkazu a modálních sloves):</w:t>
      </w:r>
    </w:p>
    <w:p w:rsidR="007A3502" w:rsidRDefault="007A3502" w:rsidP="007A3502">
      <w:pPr>
        <w:pStyle w:val="Odstavecseseznamem"/>
        <w:rPr>
          <w:b/>
          <w:sz w:val="24"/>
          <w:szCs w:val="24"/>
        </w:rPr>
      </w:pPr>
    </w:p>
    <w:p w:rsidR="007A3502" w:rsidRPr="007A3502" w:rsidRDefault="007A3502" w:rsidP="007A3502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z. B.  </w:t>
      </w:r>
      <w:proofErr w:type="spellStart"/>
      <w:r>
        <w:rPr>
          <w:b/>
          <w:sz w:val="24"/>
          <w:szCs w:val="24"/>
        </w:rPr>
        <w:t>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Hunger</w:t>
      </w:r>
      <w:proofErr w:type="spellEnd"/>
      <w:r>
        <w:rPr>
          <w:b/>
          <w:sz w:val="24"/>
          <w:szCs w:val="24"/>
        </w:rPr>
        <w:t xml:space="preserve">!                                                 </w:t>
      </w:r>
      <w:proofErr w:type="spellStart"/>
      <w:r>
        <w:rPr>
          <w:b/>
          <w:sz w:val="24"/>
          <w:szCs w:val="24"/>
        </w:rPr>
        <w:t>Iss</w:t>
      </w:r>
      <w:proofErr w:type="spellEnd"/>
      <w:r>
        <w:rPr>
          <w:b/>
          <w:sz w:val="24"/>
          <w:szCs w:val="24"/>
        </w:rPr>
        <w:t xml:space="preserve">!             </w:t>
      </w:r>
      <w:r w:rsidR="00D8637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proofErr w:type="spellStart"/>
      <w:r w:rsidRPr="007A3502">
        <w:rPr>
          <w:b/>
          <w:sz w:val="24"/>
          <w:szCs w:val="24"/>
        </w:rPr>
        <w:t>Du</w:t>
      </w:r>
      <w:proofErr w:type="spellEnd"/>
      <w:r w:rsidRPr="007A3502">
        <w:rPr>
          <w:b/>
          <w:sz w:val="24"/>
          <w:szCs w:val="24"/>
        </w:rPr>
        <w:t xml:space="preserve"> </w:t>
      </w:r>
      <w:proofErr w:type="spellStart"/>
      <w:r w:rsidRPr="007A3502">
        <w:rPr>
          <w:b/>
          <w:sz w:val="24"/>
          <w:szCs w:val="24"/>
        </w:rPr>
        <w:t>musst</w:t>
      </w:r>
      <w:proofErr w:type="spellEnd"/>
      <w:r w:rsidRPr="007A3502">
        <w:rPr>
          <w:b/>
          <w:sz w:val="24"/>
          <w:szCs w:val="24"/>
        </w:rPr>
        <w:t xml:space="preserve"> </w:t>
      </w:r>
      <w:proofErr w:type="spellStart"/>
      <w:r w:rsidRPr="007A3502">
        <w:rPr>
          <w:b/>
          <w:sz w:val="24"/>
          <w:szCs w:val="24"/>
        </w:rPr>
        <w:t>essen</w:t>
      </w:r>
      <w:proofErr w:type="spellEnd"/>
      <w:r w:rsidRPr="007A3502">
        <w:rPr>
          <w:b/>
          <w:sz w:val="24"/>
          <w:szCs w:val="24"/>
        </w:rPr>
        <w:t>.</w:t>
      </w:r>
    </w:p>
    <w:p w:rsidR="007A3502" w:rsidRDefault="007A3502" w:rsidP="007A3502">
      <w:pPr>
        <w:pStyle w:val="Odstavecseseznamem"/>
        <w:rPr>
          <w:b/>
          <w:sz w:val="24"/>
          <w:szCs w:val="24"/>
        </w:rPr>
      </w:pP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bin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dick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will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eine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gute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Note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bekommen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möchte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Deutsch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sprechen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bin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müde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habe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kein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Geld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bin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krank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arbeite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zu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viel</w:t>
      </w:r>
      <w:proofErr w:type="spellEnd"/>
      <w:r w:rsidRPr="001F228B">
        <w:rPr>
          <w:sz w:val="24"/>
          <w:szCs w:val="24"/>
        </w:rPr>
        <w:t>.</w:t>
      </w:r>
    </w:p>
    <w:p w:rsidR="007A3502" w:rsidRPr="001F228B" w:rsidRDefault="007A3502" w:rsidP="001F228B">
      <w:pPr>
        <w:pStyle w:val="Odstavecseseznamem"/>
        <w:spacing w:line="360" w:lineRule="auto"/>
        <w:rPr>
          <w:sz w:val="24"/>
          <w:szCs w:val="24"/>
        </w:rPr>
      </w:pPr>
      <w:proofErr w:type="spellStart"/>
      <w:r w:rsidRPr="001F228B">
        <w:rPr>
          <w:sz w:val="24"/>
          <w:szCs w:val="24"/>
        </w:rPr>
        <w:t>Ich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höre</w:t>
      </w:r>
      <w:proofErr w:type="spellEnd"/>
      <w:r w:rsidRPr="001F228B">
        <w:rPr>
          <w:sz w:val="24"/>
          <w:szCs w:val="24"/>
        </w:rPr>
        <w:t xml:space="preserve"> </w:t>
      </w:r>
      <w:proofErr w:type="spellStart"/>
      <w:r w:rsidRPr="001F228B">
        <w:rPr>
          <w:sz w:val="24"/>
          <w:szCs w:val="24"/>
        </w:rPr>
        <w:t>nicht</w:t>
      </w:r>
      <w:proofErr w:type="spellEnd"/>
      <w:r w:rsidRPr="001F228B">
        <w:rPr>
          <w:sz w:val="24"/>
          <w:szCs w:val="24"/>
        </w:rPr>
        <w:t>.</w:t>
      </w:r>
    </w:p>
    <w:p w:rsidR="007A3502" w:rsidRDefault="007A3502" w:rsidP="007A3502">
      <w:pPr>
        <w:pStyle w:val="Odstavecseseznamem"/>
        <w:rPr>
          <w:b/>
          <w:sz w:val="24"/>
          <w:szCs w:val="24"/>
        </w:rPr>
      </w:pPr>
    </w:p>
    <w:p w:rsidR="007A3502" w:rsidRDefault="001F228B" w:rsidP="007A350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Pomocí modálních sloves vysvětli značky (tady se smí/nesmí/může/musí apod.):</w:t>
      </w:r>
    </w:p>
    <w:p w:rsidR="001F228B" w:rsidRDefault="001F228B" w:rsidP="001F228B">
      <w:pPr>
        <w:pStyle w:val="Odstavecseseznamem"/>
        <w:rPr>
          <w:b/>
          <w:sz w:val="24"/>
          <w:szCs w:val="24"/>
        </w:rPr>
      </w:pPr>
    </w:p>
    <w:p w:rsidR="001F228B" w:rsidRDefault="001F228B" w:rsidP="001F228B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1092200" cy="1092200"/>
            <wp:effectExtent l="19050" t="0" r="0" b="0"/>
            <wp:docPr id="1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1673958" cy="946150"/>
            <wp:effectExtent l="19050" t="0" r="2442" b="0"/>
            <wp:docPr id="4" name="obrázek 4" descr="VÃ½sledek obrÃ¡zku pro zÃ¡kazovÃ© znaÄ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zÃ¡kazovÃ© znaÄ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58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28B">
        <w:t xml:space="preserve"> </w:t>
      </w:r>
      <w:r>
        <w:rPr>
          <w:noProof/>
          <w:lang w:eastAsia="cs-CZ"/>
        </w:rPr>
        <w:drawing>
          <wp:inline distT="0" distB="0" distL="0" distR="0">
            <wp:extent cx="908050" cy="908806"/>
            <wp:effectExtent l="19050" t="0" r="6350" b="0"/>
            <wp:docPr id="7" name="obrázek 7" descr="VÃ½sledek obrÃ¡zku pro zÃ¡kaz psÅ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ek obrÃ¡zku pro zÃ¡kaz psÅ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7" cy="90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971550" cy="971550"/>
            <wp:effectExtent l="19050" t="0" r="0" b="0"/>
            <wp:docPr id="10" name="obrázek 10" descr="VÃ½sledek obrÃ¡zku pro fotografovÃ¡nÃ­ povol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ek obrÃ¡zku pro fotografovÃ¡nÃ­ povolen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8B" w:rsidRDefault="001F228B" w:rsidP="001F228B">
      <w:pPr>
        <w:pStyle w:val="Odstavecseseznamem"/>
      </w:pPr>
    </w:p>
    <w:p w:rsidR="001F228B" w:rsidRDefault="001F228B" w:rsidP="001F228B">
      <w:pPr>
        <w:pStyle w:val="Odstavecseseznamem"/>
      </w:pPr>
    </w:p>
    <w:p w:rsidR="001F228B" w:rsidRDefault="008E2A90" w:rsidP="001F228B">
      <w:pPr>
        <w:pStyle w:val="Odstavecseseznamem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109855</wp:posOffset>
            </wp:positionV>
            <wp:extent cx="1308100" cy="1123950"/>
            <wp:effectExtent l="19050" t="0" r="6350" b="0"/>
            <wp:wrapTight wrapText="bothSides">
              <wp:wrapPolygon edited="0">
                <wp:start x="-315" y="0"/>
                <wp:lineTo x="-315" y="21234"/>
                <wp:lineTo x="21705" y="21234"/>
                <wp:lineTo x="21705" y="0"/>
                <wp:lineTo x="-315" y="0"/>
              </wp:wrapPolygon>
            </wp:wrapTight>
            <wp:docPr id="16" name="obrázek 16" descr="VÃ½sledek obrÃ¡zku pro omezenÃ¡ rychl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Ã½sledek obrÃ¡zku pro omezenÃ¡ rychlo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50" r="8285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109855</wp:posOffset>
            </wp:positionV>
            <wp:extent cx="1193800" cy="1181100"/>
            <wp:effectExtent l="19050" t="0" r="6350" b="0"/>
            <wp:wrapTight wrapText="bothSides">
              <wp:wrapPolygon edited="0">
                <wp:start x="-345" y="0"/>
                <wp:lineTo x="-345" y="21252"/>
                <wp:lineTo x="21715" y="21252"/>
                <wp:lineTo x="21715" y="0"/>
                <wp:lineTo x="-345" y="0"/>
              </wp:wrapPolygon>
            </wp:wrapTight>
            <wp:docPr id="19" name="obrázek 19" descr="VÃ½sledek obrÃ¡zku pro parkovÃ¡n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ek obrÃ¡zku pro parkovÃ¡nÃ­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498" t="17343" r="15129" b="14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28B">
        <w:rPr>
          <w:noProof/>
          <w:lang w:eastAsia="cs-CZ"/>
        </w:rPr>
        <w:drawing>
          <wp:inline distT="0" distB="0" distL="0" distR="0">
            <wp:extent cx="1181100" cy="1181100"/>
            <wp:effectExtent l="19050" t="0" r="0" b="0"/>
            <wp:docPr id="13" name="obrázek 13" descr="VÃ½sledek obrÃ¡zku pro zÃ¡kaz jÃ­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ek obrÃ¡zku pro zÃ¡kaz jÃ­dl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28B">
        <w:rPr>
          <w:b/>
          <w:sz w:val="24"/>
          <w:szCs w:val="24"/>
        </w:rPr>
        <w:t xml:space="preserve">     </w:t>
      </w:r>
      <w:r w:rsidRPr="008E2A90">
        <w:t xml:space="preserve"> </w:t>
      </w:r>
      <w:r>
        <w:rPr>
          <w:noProof/>
          <w:lang w:eastAsia="cs-CZ"/>
        </w:rPr>
        <w:drawing>
          <wp:inline distT="0" distB="0" distL="0" distR="0">
            <wp:extent cx="1200150" cy="1200150"/>
            <wp:effectExtent l="19050" t="0" r="0" b="0"/>
            <wp:docPr id="22" name="obrázek 22" descr="VÃ½sledek obrÃ¡zku pro zÃ¡kaz vjezdu cyklistÅ¯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ek obrÃ¡zku pro zÃ¡kaz vjezdu cyklistÅ¯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A90" w:rsidRDefault="008E2A90" w:rsidP="001F228B">
      <w:pPr>
        <w:pStyle w:val="Odstavecseseznamem"/>
      </w:pPr>
    </w:p>
    <w:p w:rsidR="00D86377" w:rsidRDefault="00D86377" w:rsidP="001F228B">
      <w:pPr>
        <w:pStyle w:val="Odstavecseseznamem"/>
      </w:pPr>
    </w:p>
    <w:p w:rsidR="008E2A90" w:rsidRDefault="008E2A90" w:rsidP="001F228B">
      <w:pPr>
        <w:pStyle w:val="Odstavecseseznamem"/>
      </w:pPr>
    </w:p>
    <w:p w:rsidR="008E2A90" w:rsidRDefault="008E2A90" w:rsidP="008E2A9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Přelož:</w:t>
      </w:r>
    </w:p>
    <w:p w:rsidR="008E2A90" w:rsidRDefault="008E2A90" w:rsidP="008E2A90">
      <w:pPr>
        <w:pStyle w:val="Odstavecseseznamem"/>
        <w:rPr>
          <w:b/>
          <w:sz w:val="24"/>
          <w:szCs w:val="24"/>
        </w:rPr>
      </w:pPr>
    </w:p>
    <w:p w:rsidR="008E2A90" w:rsidRPr="00D86377" w:rsidRDefault="008E2A90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Můžete dneska odpoledne přijet?</w:t>
      </w:r>
    </w:p>
    <w:p w:rsidR="008E2A90" w:rsidRPr="00D86377" w:rsidRDefault="008E2A90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Nesmíš před spaním moc jíst.</w:t>
      </w:r>
    </w:p>
    <w:p w:rsidR="008E2A90" w:rsidRPr="00D86377" w:rsidRDefault="008E2A90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Máma říká, že si mám ještě uklidit v pokoji.</w:t>
      </w:r>
    </w:p>
    <w:p w:rsidR="008E2A90" w:rsidRPr="00D86377" w:rsidRDefault="008E2A90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Já nevím, proč mi to zase říkáš.</w:t>
      </w:r>
    </w:p>
    <w:p w:rsidR="008E2A90" w:rsidRPr="00D86377" w:rsidRDefault="00D86377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Chceme být kolem osmé doma.</w:t>
      </w:r>
    </w:p>
    <w:p w:rsidR="00D86377" w:rsidRPr="00D86377" w:rsidRDefault="00D86377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Tady se nesmí mluvit moc nahlas, jsme v muzeu.</w:t>
      </w:r>
    </w:p>
    <w:p w:rsidR="00D86377" w:rsidRPr="00D86377" w:rsidRDefault="00D86377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Můžeš se ho zeptat, prosím?</w:t>
      </w:r>
    </w:p>
    <w:p w:rsidR="00D86377" w:rsidRPr="00D86377" w:rsidRDefault="00D86377" w:rsidP="00D86377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86377">
        <w:rPr>
          <w:sz w:val="24"/>
          <w:szCs w:val="24"/>
        </w:rPr>
        <w:t>Musím si ještě napsat úkol.</w:t>
      </w:r>
    </w:p>
    <w:p w:rsidR="00D86377" w:rsidRPr="00D86377" w:rsidRDefault="00D86377" w:rsidP="00D86377">
      <w:pPr>
        <w:pStyle w:val="Odstavecseseznamem"/>
        <w:ind w:left="1080"/>
        <w:rPr>
          <w:b/>
          <w:sz w:val="24"/>
          <w:szCs w:val="24"/>
        </w:rPr>
      </w:pPr>
    </w:p>
    <w:sectPr w:rsidR="00D86377" w:rsidRPr="00D86377" w:rsidSect="0010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856"/>
    <w:multiLevelType w:val="hybridMultilevel"/>
    <w:tmpl w:val="B40E0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863AE"/>
    <w:multiLevelType w:val="hybridMultilevel"/>
    <w:tmpl w:val="C42453EC"/>
    <w:lvl w:ilvl="0" w:tplc="2A7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502"/>
    <w:rsid w:val="001009AC"/>
    <w:rsid w:val="001F228B"/>
    <w:rsid w:val="007A3502"/>
    <w:rsid w:val="008E2A90"/>
    <w:rsid w:val="00D8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9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3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A35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2019-01-06T16:13:00Z</dcterms:created>
  <dcterms:modified xsi:type="dcterms:W3CDTF">2019-01-06T16:55:00Z</dcterms:modified>
</cp:coreProperties>
</file>