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8E" w:rsidRDefault="004A3D8E" w:rsidP="004A3D8E">
      <w:pPr>
        <w:jc w:val="center"/>
        <w:rPr>
          <w:b/>
          <w:i/>
        </w:rPr>
      </w:pPr>
      <w:r w:rsidRPr="004A3D8E">
        <w:rPr>
          <w:b/>
          <w:i/>
        </w:rPr>
        <w:t>17. DÚ z MF  pro 7. ročník</w:t>
      </w:r>
    </w:p>
    <w:p w:rsidR="004A3D8E" w:rsidRPr="004A3D8E" w:rsidRDefault="004A3D8E" w:rsidP="004A3D8E">
      <w:pPr>
        <w:jc w:val="center"/>
        <w:rPr>
          <w:i/>
        </w:rPr>
      </w:pPr>
      <w:r>
        <w:rPr>
          <w:i/>
        </w:rPr>
        <w:t>Termín odevzdání: středa 23. 1. 2019</w:t>
      </w:r>
    </w:p>
    <w:p w:rsidR="004A3D8E" w:rsidRDefault="004A3D8E" w:rsidP="004A3D8E">
      <w:pPr>
        <w:pStyle w:val="Odstavecseseznamem"/>
        <w:numPr>
          <w:ilvl w:val="0"/>
          <w:numId w:val="2"/>
        </w:numPr>
      </w:pPr>
      <w:r>
        <w:t>Jsou dány dvě síly F</w:t>
      </w:r>
      <w:r w:rsidRPr="004A3D8E">
        <w:rPr>
          <w:vertAlign w:val="subscript"/>
        </w:rPr>
        <w:t>1</w:t>
      </w:r>
      <w:r>
        <w:t xml:space="preserve"> = 8 N, F</w:t>
      </w:r>
      <w:r w:rsidRPr="004A3D8E">
        <w:rPr>
          <w:vertAlign w:val="subscript"/>
        </w:rPr>
        <w:t>2</w:t>
      </w:r>
      <w:r>
        <w:t xml:space="preserve"> = 6 N působící v jednom bodě. Graficky urči jejich výslednici </w:t>
      </w:r>
    </w:p>
    <w:p w:rsidR="004A3D8E" w:rsidRDefault="004A3D8E" w:rsidP="004A3D8E">
      <w:r>
        <w:t xml:space="preserve">a) působí-li jedním směrem, </w:t>
      </w:r>
    </w:p>
    <w:p w:rsidR="0086145D" w:rsidRDefault="004A3D8E" w:rsidP="004A3D8E">
      <w:r>
        <w:t>b) působí-li opačným směrem,</w:t>
      </w:r>
    </w:p>
    <w:p w:rsidR="004A3D8E" w:rsidRDefault="004A3D8E" w:rsidP="004A3D8E"/>
    <w:p w:rsidR="004A3D8E" w:rsidRDefault="004A3D8E" w:rsidP="004A3D8E">
      <w:pPr>
        <w:pStyle w:val="Odstavecseseznamem"/>
        <w:numPr>
          <w:ilvl w:val="0"/>
          <w:numId w:val="2"/>
        </w:numPr>
        <w:spacing w:line="240" w:lineRule="auto"/>
      </w:pPr>
      <w:r>
        <w:t>Popis, jak síly vzhledem k sobě působí a urči výslednici – graficky i výpočtem.</w:t>
      </w:r>
    </w:p>
    <w:p w:rsidR="004A3D8E" w:rsidRDefault="004A3D8E" w:rsidP="004A3D8E">
      <w:pPr>
        <w:numPr>
          <w:ilvl w:val="1"/>
          <w:numId w:val="1"/>
        </w:numPr>
        <w:spacing w:line="240" w:lineRule="auto"/>
      </w:pPr>
      <w:r>
        <w:t xml:space="preserve">Dědek tahá řepu silou 450 N, přiběhne </w:t>
      </w:r>
      <w:r>
        <w:t>m</w:t>
      </w:r>
      <w:r>
        <w:t>u na pomoc babka a tahá silou 300N. Jakou silou působí na řepu?</w:t>
      </w:r>
    </w:p>
    <w:p w:rsidR="004A3D8E" w:rsidRDefault="004A3D8E" w:rsidP="004A3D8E">
      <w:pPr>
        <w:numPr>
          <w:ilvl w:val="1"/>
          <w:numId w:val="1"/>
        </w:numPr>
        <w:spacing w:line="240" w:lineRule="auto"/>
      </w:pPr>
      <w:r>
        <w:t xml:space="preserve">Karel a Zbyněk se perou o míč. Karel působí silou 470 N a Zbyněk působí silou </w:t>
      </w:r>
      <w:r>
        <w:t xml:space="preserve">proti  velikosti </w:t>
      </w:r>
      <w:r>
        <w:t xml:space="preserve">520 </w:t>
      </w:r>
      <w:proofErr w:type="gramStart"/>
      <w:r>
        <w:t>N. Který</w:t>
      </w:r>
      <w:proofErr w:type="gramEnd"/>
      <w:r>
        <w:t xml:space="preserve"> chlapec vyhraje</w:t>
      </w:r>
      <w:r>
        <w:t>,</w:t>
      </w:r>
      <w:r>
        <w:t xml:space="preserve"> a proč?</w:t>
      </w:r>
    </w:p>
    <w:p w:rsidR="004A3D8E" w:rsidRDefault="004A3D8E" w:rsidP="004A3D8E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07FDDB6" wp14:editId="6469589F">
            <wp:simplePos x="0" y="0"/>
            <wp:positionH relativeFrom="column">
              <wp:posOffset>3177631</wp:posOffset>
            </wp:positionH>
            <wp:positionV relativeFrom="paragraph">
              <wp:posOffset>19775</wp:posOffset>
            </wp:positionV>
            <wp:extent cx="2948305" cy="715010"/>
            <wp:effectExtent l="0" t="0" r="4445" b="8890"/>
            <wp:wrapTight wrapText="bothSides">
              <wp:wrapPolygon edited="0">
                <wp:start x="0" y="0"/>
                <wp:lineTo x="0" y="575"/>
                <wp:lineTo x="4047" y="9208"/>
                <wp:lineTo x="0" y="14387"/>
                <wp:lineTo x="0" y="16114"/>
                <wp:lineTo x="7816" y="18416"/>
                <wp:lineTo x="7816" y="21293"/>
                <wp:lineTo x="21493" y="21293"/>
                <wp:lineTo x="21493" y="6330"/>
                <wp:lineTo x="14794" y="0"/>
                <wp:lineTo x="0" y="0"/>
              </wp:wrapPolygon>
            </wp:wrapTight>
            <wp:docPr id="1" name="Obrázek 1" descr="http://www.revisescience.co.uk/2011/schools/hach/..%5C..%5Cimages%5Ctugofw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evisescience.co.uk/2011/schools/hach/..%5C..%5Cimages%5Ctugofwar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D8E" w:rsidRDefault="004A3D8E" w:rsidP="004A3D8E"/>
    <w:p w:rsidR="004A3D8E" w:rsidRDefault="004A3D8E" w:rsidP="004A3D8E"/>
    <w:p w:rsidR="004A3D8E" w:rsidRDefault="004A3D8E" w:rsidP="004A3D8E"/>
    <w:p w:rsidR="004A3D8E" w:rsidRDefault="004A3D8E" w:rsidP="004A3D8E"/>
    <w:p w:rsidR="004A3D8E" w:rsidRDefault="004A3D8E" w:rsidP="004A3D8E">
      <w:pPr>
        <w:pStyle w:val="Odstavecseseznamem"/>
        <w:numPr>
          <w:ilvl w:val="0"/>
          <w:numId w:val="2"/>
        </w:numPr>
      </w:pPr>
      <w:r>
        <w:t>Zopakuj si vše, co víš o lichoběžnících:</w:t>
      </w:r>
    </w:p>
    <w:p w:rsidR="004A3D8E" w:rsidRDefault="004A3D8E" w:rsidP="004A3D8E">
      <w:pPr>
        <w:pStyle w:val="Odstavecseseznamem"/>
      </w:pPr>
      <w:r>
        <w:t xml:space="preserve">Učebnice Matematika </w:t>
      </w:r>
      <w:bookmarkStart w:id="0" w:name="_GoBack"/>
      <w:bookmarkEnd w:id="0"/>
      <w:r>
        <w:t>– zelený pruh 3. díl – str. 63/</w:t>
      </w:r>
      <w:proofErr w:type="spellStart"/>
      <w:r>
        <w:t>cv</w:t>
      </w:r>
      <w:proofErr w:type="spellEnd"/>
      <w:r>
        <w:t>. 1, 2, 3a), b)</w:t>
      </w:r>
    </w:p>
    <w:p w:rsidR="004A3D8E" w:rsidRDefault="004A3D8E" w:rsidP="004A3D8E">
      <w:pPr>
        <w:pStyle w:val="Odstavecseseznamem"/>
      </w:pPr>
    </w:p>
    <w:p w:rsidR="004A3D8E" w:rsidRDefault="004A3D8E" w:rsidP="004A3D8E">
      <w:pPr>
        <w:pStyle w:val="Odstavecseseznamem"/>
      </w:pPr>
      <w:r>
        <w:t>Přečíst učebnice fyzika str. 38 – modrý rámeček – shrnutí Úkoly: učebnice Fyzika – str. 38/ otázky a úkoly 1, 2, 3, str. 40/otázky a úkoly 1, 2, 3</w:t>
      </w:r>
    </w:p>
    <w:sectPr w:rsidR="004A3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04005"/>
    <w:multiLevelType w:val="hybridMultilevel"/>
    <w:tmpl w:val="E7E4A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ED34FE"/>
    <w:multiLevelType w:val="hybridMultilevel"/>
    <w:tmpl w:val="AA5AD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8E"/>
    <w:rsid w:val="004A3D8E"/>
    <w:rsid w:val="0086145D"/>
    <w:rsid w:val="009D4708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BE0E"/>
  <w15:chartTrackingRefBased/>
  <w15:docId w15:val="{3BF2BFE4-A76F-4F72-B6C0-9DD19180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3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revisescience.co.uk/2011/schools/hach/..%5C..%5Cimages%5Ctugofwar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2019-01-16T17:18:00Z</dcterms:created>
  <dcterms:modified xsi:type="dcterms:W3CDTF">2019-01-16T17:28:00Z</dcterms:modified>
</cp:coreProperties>
</file>