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47" w:rsidRDefault="000A2D23" w:rsidP="00A444C2">
      <w:pPr>
        <w:pStyle w:val="Odstavecseseznamem"/>
        <w:numPr>
          <w:ilvl w:val="0"/>
          <w:numId w:val="6"/>
        </w:numPr>
        <w:jc w:val="center"/>
        <w:rPr>
          <w:b/>
          <w:color w:val="FF0000"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6078220</wp:posOffset>
            </wp:positionH>
            <wp:positionV relativeFrom="paragraph">
              <wp:posOffset>0</wp:posOffset>
            </wp:positionV>
            <wp:extent cx="563245" cy="662940"/>
            <wp:effectExtent l="0" t="0" r="8255" b="3810"/>
            <wp:wrapTight wrapText="bothSides">
              <wp:wrapPolygon edited="0">
                <wp:start x="0" y="0"/>
                <wp:lineTo x="0" y="21103"/>
                <wp:lineTo x="21186" y="21103"/>
                <wp:lineTo x="21186" y="0"/>
                <wp:lineTo x="0" y="0"/>
              </wp:wrapPolygon>
            </wp:wrapTight>
            <wp:docPr id="14" name="Obrázek 14" descr="http://zdravi.foodnet.cz/files/img/images/buttero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dravi.foodnet.cz/files/img/images/buttero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C2">
        <w:rPr>
          <w:b/>
          <w:color w:val="FF0000"/>
          <w:sz w:val="32"/>
        </w:rPr>
        <w:t>LIPIDY</w:t>
      </w:r>
    </w:p>
    <w:p w:rsidR="000A2D23" w:rsidRPr="00292826" w:rsidRDefault="000A2D23" w:rsidP="000A2D23">
      <w:pPr>
        <w:pStyle w:val="Odstavecseseznamem"/>
        <w:rPr>
          <w:b/>
          <w:color w:val="FF0000"/>
          <w:sz w:val="6"/>
        </w:rPr>
      </w:pPr>
    </w:p>
    <w:p w:rsidR="00DF4D47" w:rsidRPr="000A2D23" w:rsidRDefault="000A2D23" w:rsidP="00FD052B">
      <w:pPr>
        <w:spacing w:line="288" w:lineRule="auto"/>
        <w:rPr>
          <w:sz w:val="24"/>
        </w:rPr>
      </w:pPr>
      <w:r>
        <w:rPr>
          <w:sz w:val="24"/>
        </w:rPr>
        <w:t>= j</w:t>
      </w:r>
      <w:r w:rsidR="00022E4A" w:rsidRPr="000A2D23">
        <w:rPr>
          <w:sz w:val="24"/>
        </w:rPr>
        <w:t xml:space="preserve">sou ________________ </w:t>
      </w:r>
      <w:r>
        <w:rPr>
          <w:sz w:val="24"/>
        </w:rPr>
        <w:t>látky, mezi které patří __________, _________ a _______</w:t>
      </w:r>
      <w:r w:rsidR="00022E4A" w:rsidRPr="000A2D23">
        <w:rPr>
          <w:sz w:val="24"/>
        </w:rPr>
        <w:t>__</w:t>
      </w:r>
    </w:p>
    <w:p w:rsidR="007900E0" w:rsidRDefault="007900E0" w:rsidP="00FD052B">
      <w:pPr>
        <w:spacing w:after="0" w:line="288" w:lineRule="auto"/>
        <w:jc w:val="both"/>
        <w:rPr>
          <w:sz w:val="24"/>
        </w:rPr>
      </w:pPr>
      <w:r>
        <w:rPr>
          <w:sz w:val="24"/>
        </w:rPr>
        <w:t>Tuky vznikají v živých organismech reakcí __ __ __ __ __ __ __ __</w:t>
      </w:r>
      <w:r w:rsidR="00FD052B">
        <w:rPr>
          <w:sz w:val="24"/>
        </w:rPr>
        <w:t xml:space="preserve"> __ a vyšších __ __ __ __ __ __</w:t>
      </w:r>
      <w:r>
        <w:rPr>
          <w:sz w:val="24"/>
        </w:rPr>
        <w:t xml:space="preserve">___ kyselin. Nasycené __ __ __ __ __ __ kyseliny mají ve svých molekulách pouze __ __ __ __ __ __ __ ___ __ vazby mezi atomy uhlíku. Tyto tuky jsou v __ __ __ __ __ __ skupenství a patří mezi ně __ __ __ __ __, __ __ __ __ __ a lůj. __ __ __ __ __ __ __ __ __ __ mastné kyseliny s násobnými vazbami mezi atomy __ __ __ __ __ __ jsou v __ __ __ __ __ __ __ __ skupenství. Patří k nim __ __ __ __ __. </w:t>
      </w:r>
    </w:p>
    <w:p w:rsidR="00292826" w:rsidRPr="00292826" w:rsidRDefault="00292826" w:rsidP="007900E0">
      <w:pPr>
        <w:spacing w:line="312" w:lineRule="auto"/>
        <w:jc w:val="both"/>
        <w:rPr>
          <w:color w:val="A6A6A6" w:themeColor="background1" w:themeShade="A6"/>
          <w:sz w:val="24"/>
        </w:rPr>
      </w:pPr>
      <w:r w:rsidRPr="00292826">
        <w:rPr>
          <w:color w:val="A6A6A6" w:themeColor="background1" w:themeShade="A6"/>
          <w:sz w:val="24"/>
        </w:rPr>
        <w:t xml:space="preserve">Vypiš zdroje nasycených a nenasycených tuků (pomohou Ti obrázky): </w:t>
      </w:r>
      <w:r>
        <w:rPr>
          <w:noProof/>
          <w:sz w:val="24"/>
          <w:lang w:eastAsia="cs-CZ"/>
        </w:rPr>
        <w:drawing>
          <wp:inline distT="0" distB="0" distL="0" distR="0" wp14:anchorId="56ED7CD0" wp14:editId="6FDA19B7">
            <wp:extent cx="6621780" cy="3124200"/>
            <wp:effectExtent l="0" t="0" r="26670" b="1905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92826" w:rsidRDefault="00292826" w:rsidP="00AC10D3">
      <w:pPr>
        <w:spacing w:after="120" w:line="264" w:lineRule="auto"/>
        <w:rPr>
          <w:sz w:val="24"/>
        </w:rPr>
      </w:pPr>
      <w:r>
        <w:rPr>
          <w:sz w:val="24"/>
        </w:rPr>
        <w:t>Kterou nezdravou látku obsahují nasycené tuky? _________________________________</w:t>
      </w:r>
    </w:p>
    <w:p w:rsidR="00292826" w:rsidRDefault="00292826" w:rsidP="00AC10D3">
      <w:pPr>
        <w:spacing w:after="120" w:line="264" w:lineRule="auto"/>
        <w:rPr>
          <w:sz w:val="24"/>
        </w:rPr>
      </w:pPr>
      <w:r>
        <w:rPr>
          <w:sz w:val="24"/>
        </w:rPr>
        <w:t>Čím je tato látka pro člověka nebezpečná? ____________________________________________________</w:t>
      </w:r>
    </w:p>
    <w:p w:rsidR="00292826" w:rsidRPr="00AC10D3" w:rsidRDefault="00197645" w:rsidP="00197645">
      <w:pPr>
        <w:spacing w:after="0" w:line="312" w:lineRule="auto"/>
        <w:jc w:val="center"/>
        <w:rPr>
          <w:b/>
          <w:color w:val="00B0F0"/>
          <w:sz w:val="28"/>
        </w:rPr>
      </w:pPr>
      <w:r w:rsidRPr="00AC10D3">
        <w:rPr>
          <w:b/>
          <w:color w:val="00B0F0"/>
          <w:sz w:val="28"/>
        </w:rPr>
        <w:t>VÝZNAM A VYUŽITÍ LIPIDŮ</w:t>
      </w:r>
    </w:p>
    <w:p w:rsidR="00197645" w:rsidRDefault="00197645" w:rsidP="00197645">
      <w:pPr>
        <w:spacing w:line="312" w:lineRule="auto"/>
        <w:rPr>
          <w:sz w:val="24"/>
        </w:rPr>
      </w:pPr>
      <w:r>
        <w:rPr>
          <w:sz w:val="24"/>
        </w:rPr>
        <w:t xml:space="preserve">Lipidy jsou součástí buněčné ______________. Jsou důležitou složkou __________ - slouží jako zdroj energie. Chrání vnitřní _____________ před mechanickým poškozením. Udržují tělesnou ____________. Usnadňují vstřebávání _________________. Podílí se na tvorbě _________________. </w:t>
      </w:r>
    </w:p>
    <w:p w:rsidR="00197645" w:rsidRPr="00197645" w:rsidRDefault="00197645" w:rsidP="00197645">
      <w:pPr>
        <w:spacing w:after="120" w:line="276" w:lineRule="auto"/>
        <w:rPr>
          <w:color w:val="A6A6A6" w:themeColor="background1" w:themeShade="A6"/>
          <w:sz w:val="24"/>
        </w:rPr>
      </w:pPr>
      <w:r w:rsidRPr="00197645">
        <w:rPr>
          <w:color w:val="A6A6A6" w:themeColor="background1" w:themeShade="A6"/>
          <w:sz w:val="24"/>
        </w:rPr>
        <w:t xml:space="preserve">Vytvoř správné dvojice: </w:t>
      </w:r>
    </w:p>
    <w:p w:rsidR="00197645" w:rsidRDefault="00197645" w:rsidP="00197645">
      <w:pPr>
        <w:spacing w:line="276" w:lineRule="auto"/>
        <w:rPr>
          <w:sz w:val="24"/>
        </w:rPr>
      </w:pPr>
      <w:r>
        <w:rPr>
          <w:sz w:val="24"/>
        </w:rPr>
        <w:t>margarín</w:t>
      </w:r>
      <w:r>
        <w:rPr>
          <w:sz w:val="24"/>
        </w:rPr>
        <w:tab/>
      </w:r>
      <w:r>
        <w:rPr>
          <w:sz w:val="24"/>
        </w:rPr>
        <w:tab/>
        <w:t xml:space="preserve">estery mastných kyselin a alkoholů, vyšší počet atomů C, stavební a ochranná funkce </w:t>
      </w:r>
    </w:p>
    <w:p w:rsidR="00197645" w:rsidRDefault="00197645" w:rsidP="00197645">
      <w:pPr>
        <w:spacing w:line="276" w:lineRule="auto"/>
        <w:rPr>
          <w:sz w:val="24"/>
        </w:rPr>
      </w:pPr>
      <w:r>
        <w:rPr>
          <w:sz w:val="24"/>
        </w:rPr>
        <w:t>fermež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rostlinné tuky pevného skupenství vyrobené ztužováním – náhražka másla</w:t>
      </w:r>
    </w:p>
    <w:p w:rsidR="00197645" w:rsidRDefault="00197645" w:rsidP="00197645">
      <w:pPr>
        <w:spacing w:line="276" w:lineRule="auto"/>
        <w:rPr>
          <w:sz w:val="24"/>
        </w:rPr>
      </w:pPr>
      <w:r>
        <w:rPr>
          <w:sz w:val="24"/>
        </w:rPr>
        <w:t>vosky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rostlinné oleje, které na vzduchu brzy tuhnou – nátěry dřeva, tiskařská čerň, tmel</w:t>
      </w:r>
    </w:p>
    <w:p w:rsidR="00197645" w:rsidRDefault="00AC10D3" w:rsidP="00197645">
      <w:pPr>
        <w:spacing w:line="312" w:lineRule="auto"/>
        <w:rPr>
          <w:color w:val="A6A6A6" w:themeColor="background1" w:themeShade="A6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242570</wp:posOffset>
            </wp:positionV>
            <wp:extent cx="1691640" cy="1127760"/>
            <wp:effectExtent l="0" t="0" r="3810" b="0"/>
            <wp:wrapTight wrapText="bothSides">
              <wp:wrapPolygon edited="0">
                <wp:start x="0" y="0"/>
                <wp:lineTo x="0" y="21162"/>
                <wp:lineTo x="21405" y="21162"/>
                <wp:lineTo x="21405" y="0"/>
                <wp:lineTo x="0" y="0"/>
              </wp:wrapPolygon>
            </wp:wrapTight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umblr_n241z9EyQX1rnvqnso1_12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267335</wp:posOffset>
            </wp:positionV>
            <wp:extent cx="1153795" cy="1153795"/>
            <wp:effectExtent l="0" t="0" r="8255" b="825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6" name="Obrázek 26" descr="Image result for gore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goretex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" t="4363" r="1600" b="728"/>
                    <a:stretch/>
                  </pic:blipFill>
                  <pic:spPr bwMode="auto">
                    <a:xfrm>
                      <a:off x="0" y="0"/>
                      <a:ext cx="11537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67310</wp:posOffset>
            </wp:positionV>
            <wp:extent cx="1453515" cy="1359535"/>
            <wp:effectExtent l="0" t="0" r="0" b="0"/>
            <wp:wrapTight wrapText="bothSides">
              <wp:wrapPolygon edited="0">
                <wp:start x="0" y="0"/>
                <wp:lineTo x="0" y="21186"/>
                <wp:lineTo x="21232" y="21186"/>
                <wp:lineTo x="21232" y="0"/>
                <wp:lineTo x="0" y="0"/>
              </wp:wrapPolygon>
            </wp:wrapTight>
            <wp:docPr id="19" name="Obrázek 19" descr="Image result for vosk na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vosk na aut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4" t="14524" r="19047" b="3988"/>
                    <a:stretch/>
                  </pic:blipFill>
                  <pic:spPr bwMode="auto">
                    <a:xfrm>
                      <a:off x="0" y="0"/>
                      <a:ext cx="145351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52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334645</wp:posOffset>
            </wp:positionV>
            <wp:extent cx="125730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273" y="21285"/>
                <wp:lineTo x="21273" y="0"/>
                <wp:lineTo x="0" y="0"/>
              </wp:wrapPolygon>
            </wp:wrapTight>
            <wp:docPr id="18" name="Obrázek 18" descr="Image result for kré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kré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3" t="2781" r="14801" b="773"/>
                    <a:stretch/>
                  </pic:blipFill>
                  <pic:spPr bwMode="auto">
                    <a:xfrm>
                      <a:off x="0" y="0"/>
                      <a:ext cx="12573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645">
        <w:rPr>
          <w:sz w:val="24"/>
        </w:rPr>
        <w:t xml:space="preserve">Další produkty vyrobené z lipidů </w:t>
      </w:r>
      <w:r w:rsidR="00197645" w:rsidRPr="00197645">
        <w:rPr>
          <w:color w:val="A6A6A6" w:themeColor="background1" w:themeShade="A6"/>
          <w:sz w:val="24"/>
        </w:rPr>
        <w:t xml:space="preserve">(popiš): </w:t>
      </w:r>
    </w:p>
    <w:p w:rsidR="00AC10D3" w:rsidRDefault="00AC10D3" w:rsidP="00197645">
      <w:pPr>
        <w:spacing w:line="312" w:lineRule="auto"/>
        <w:rPr>
          <w:color w:val="A6A6A6" w:themeColor="background1" w:themeShade="A6"/>
          <w:sz w:val="24"/>
        </w:rPr>
      </w:pPr>
    </w:p>
    <w:p w:rsidR="00AC10D3" w:rsidRPr="00ED4089" w:rsidRDefault="00AC10D3" w:rsidP="00ED4089">
      <w:pPr>
        <w:pStyle w:val="Odstavecseseznamem"/>
        <w:numPr>
          <w:ilvl w:val="0"/>
          <w:numId w:val="6"/>
        </w:numPr>
        <w:ind w:left="3828"/>
        <w:rPr>
          <w:b/>
          <w:color w:val="FF0000"/>
          <w:sz w:val="32"/>
        </w:rPr>
      </w:pPr>
      <w:r>
        <w:rPr>
          <w:noProof/>
          <w:sz w:val="24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859280" cy="1238413"/>
            <wp:effectExtent l="0" t="0" r="7620" b="0"/>
            <wp:wrapTight wrapText="bothSides">
              <wp:wrapPolygon edited="0">
                <wp:start x="0" y="0"/>
                <wp:lineTo x="0" y="21268"/>
                <wp:lineTo x="21467" y="21268"/>
                <wp:lineTo x="21467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droj-bilkovin-obrazek-magazi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23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089">
        <w:rPr>
          <w:b/>
          <w:color w:val="FF0000"/>
          <w:sz w:val="32"/>
        </w:rPr>
        <w:t>PROTEINY</w:t>
      </w:r>
    </w:p>
    <w:p w:rsidR="00ED4089" w:rsidRDefault="007D6807" w:rsidP="00DF4D47">
      <w:pPr>
        <w:spacing w:line="312" w:lineRule="auto"/>
        <w:rPr>
          <w:sz w:val="24"/>
        </w:rPr>
      </w:pPr>
      <w:r>
        <w:rPr>
          <w:sz w:val="24"/>
        </w:rPr>
        <w:t xml:space="preserve">Bílkoviny (proteiny) jsou přírodní látky složené ze sta a více (až dvou tisíc) molekul _____________________. Bílkoviny vytvářejí obrovské molekuly zvané ________________________. Vedle atomů uhlíku a vodíku obsahují bílkoviny ještě atomy ___________, __________ a v menším množství i atomy ___________ a _______________. </w:t>
      </w:r>
      <w:r w:rsidR="00ED4089">
        <w:rPr>
          <w:sz w:val="24"/>
        </w:rPr>
        <w:t xml:space="preserve">Při tvorbě bílkovin se jednotlivé aminokyseliny vážou tzv. ________________ vazbou. </w:t>
      </w:r>
    </w:p>
    <w:p w:rsidR="007D6807" w:rsidRDefault="007D6807" w:rsidP="00DF4D47">
      <w:pPr>
        <w:spacing w:line="312" w:lineRule="auto"/>
        <w:rPr>
          <w:color w:val="A6A6A6" w:themeColor="background1" w:themeShade="A6"/>
          <w:sz w:val="24"/>
        </w:rPr>
      </w:pPr>
      <w:r w:rsidRPr="007D6807">
        <w:rPr>
          <w:noProof/>
          <w:color w:val="A6A6A6" w:themeColor="background1" w:themeShade="A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430530</wp:posOffset>
            </wp:positionV>
            <wp:extent cx="1638300" cy="664817"/>
            <wp:effectExtent l="0" t="0" r="0" b="2540"/>
            <wp:wrapTight wrapText="bothSides">
              <wp:wrapPolygon edited="0">
                <wp:start x="13312" y="0"/>
                <wp:lineTo x="0" y="620"/>
                <wp:lineTo x="0" y="6815"/>
                <wp:lineTo x="6028" y="10532"/>
                <wp:lineTo x="5274" y="14868"/>
                <wp:lineTo x="5526" y="19205"/>
                <wp:lineTo x="9293" y="21063"/>
                <wp:lineTo x="11302" y="21063"/>
                <wp:lineTo x="11553" y="17346"/>
                <wp:lineTo x="9544" y="12390"/>
                <wp:lineTo x="7284" y="10532"/>
                <wp:lineTo x="21349" y="6815"/>
                <wp:lineTo x="21349" y="0"/>
                <wp:lineTo x="13312" y="0"/>
              </wp:wrapPolygon>
            </wp:wrapTight>
            <wp:docPr id="30" name="Obrázek 30" descr="http://www.e-chembook.eu/images/aminokyse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-chembook.eu/images/aminokyselin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807">
        <w:rPr>
          <w:color w:val="A6A6A6" w:themeColor="background1" w:themeShade="A6"/>
          <w:sz w:val="24"/>
        </w:rPr>
        <w:t xml:space="preserve">Popiš následující obecný vzorec AK: </w:t>
      </w:r>
    </w:p>
    <w:p w:rsidR="00ED4089" w:rsidRDefault="00ED4089" w:rsidP="00DF4D47">
      <w:pPr>
        <w:spacing w:line="312" w:lineRule="auto"/>
        <w:rPr>
          <w:color w:val="A6A6A6" w:themeColor="background1" w:themeShade="A6"/>
          <w:sz w:val="24"/>
        </w:rPr>
      </w:pPr>
    </w:p>
    <w:p w:rsidR="00ED4089" w:rsidRDefault="00ED4089" w:rsidP="00DF4D47">
      <w:pPr>
        <w:spacing w:line="312" w:lineRule="auto"/>
        <w:rPr>
          <w:color w:val="A6A6A6" w:themeColor="background1" w:themeShade="A6"/>
          <w:sz w:val="24"/>
        </w:rPr>
      </w:pPr>
    </w:p>
    <w:p w:rsidR="00355E7D" w:rsidRPr="00355E7D" w:rsidRDefault="00355E7D" w:rsidP="00DF4D47">
      <w:pPr>
        <w:spacing w:line="312" w:lineRule="auto"/>
        <w:rPr>
          <w:color w:val="A6A6A6" w:themeColor="background1" w:themeShade="A6"/>
          <w:sz w:val="10"/>
        </w:rPr>
      </w:pPr>
    </w:p>
    <w:p w:rsidR="00ED4089" w:rsidRDefault="00ED4089" w:rsidP="00355E7D">
      <w:pPr>
        <w:spacing w:after="0" w:line="312" w:lineRule="auto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z w:val="24"/>
        </w:rPr>
        <w:t xml:space="preserve">Vysvětli pojem: </w:t>
      </w:r>
    </w:p>
    <w:p w:rsidR="00ED4089" w:rsidRPr="00ED4089" w:rsidRDefault="00ED4089" w:rsidP="00DF4D47">
      <w:pPr>
        <w:spacing w:line="312" w:lineRule="auto"/>
        <w:rPr>
          <w:b/>
          <w:color w:val="00B0F0"/>
          <w:sz w:val="24"/>
        </w:rPr>
      </w:pPr>
      <w:r w:rsidRPr="00ED4089">
        <w:rPr>
          <w:b/>
          <w:color w:val="00B0F0"/>
          <w:sz w:val="24"/>
        </w:rPr>
        <w:t xml:space="preserve">denaturace bílkovin = </w:t>
      </w:r>
    </w:p>
    <w:p w:rsidR="00ED4089" w:rsidRDefault="00ED4089" w:rsidP="00DF4D47">
      <w:pPr>
        <w:spacing w:line="312" w:lineRule="auto"/>
        <w:rPr>
          <w:color w:val="A6A6A6" w:themeColor="background1" w:themeShade="A6"/>
          <w:sz w:val="24"/>
        </w:rPr>
      </w:pPr>
      <w:r w:rsidRPr="00ED4089">
        <w:rPr>
          <w:sz w:val="24"/>
        </w:rPr>
        <w:t>Bílkoviny se nachází ve všech živých organismech a mají nezastupitelné funkce</w:t>
      </w:r>
      <w:r>
        <w:rPr>
          <w:color w:val="A6A6A6" w:themeColor="background1" w:themeShade="A6"/>
          <w:sz w:val="24"/>
        </w:rPr>
        <w:t xml:space="preserve"> (doplň správně tabulku):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b/>
                <w:sz w:val="24"/>
              </w:rPr>
            </w:pPr>
            <w:r w:rsidRPr="00ED4089">
              <w:rPr>
                <w:b/>
                <w:sz w:val="24"/>
              </w:rPr>
              <w:t>Druh látky</w:t>
            </w: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b/>
                <w:sz w:val="24"/>
              </w:rPr>
            </w:pPr>
            <w:r w:rsidRPr="00ED4089">
              <w:rPr>
                <w:b/>
                <w:sz w:val="24"/>
              </w:rPr>
              <w:t>Funkce</w:t>
            </w: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b/>
                <w:sz w:val="24"/>
              </w:rPr>
            </w:pPr>
            <w:r w:rsidRPr="00ED4089">
              <w:rPr>
                <w:b/>
                <w:sz w:val="24"/>
              </w:rPr>
              <w:t>Kde se nachází</w:t>
            </w: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stavební</w:t>
            </w: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pojivové tkáně</w:t>
            </w: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hemoglobin </w:t>
            </w: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myosin</w:t>
            </w: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Zajišťuje pohyb těla</w:t>
            </w: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ochranná</w:t>
            </w: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krev, mízní systém</w:t>
            </w: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6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Žaludek</w:t>
            </w: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řídící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např. štítná žláza, slinivka břišní</w:t>
            </w:r>
          </w:p>
        </w:tc>
      </w:tr>
      <w:tr w:rsidR="00ED4089" w:rsidRPr="00ED4089" w:rsidTr="00ED4089">
        <w:tc>
          <w:tcPr>
            <w:tcW w:w="3485" w:type="dxa"/>
          </w:tcPr>
          <w:p w:rsidR="00ED4089" w:rsidRP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enzymy</w:t>
            </w:r>
          </w:p>
        </w:tc>
        <w:tc>
          <w:tcPr>
            <w:tcW w:w="3485" w:type="dxa"/>
          </w:tcPr>
          <w:p w:rsid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3486" w:type="dxa"/>
            <w:tcBorders>
              <w:tl2br w:val="single" w:sz="4" w:space="0" w:color="auto"/>
              <w:tr2bl w:val="single" w:sz="4" w:space="0" w:color="auto"/>
            </w:tcBorders>
          </w:tcPr>
          <w:p w:rsidR="00ED4089" w:rsidRDefault="00ED4089" w:rsidP="00ED4089">
            <w:pPr>
              <w:spacing w:line="312" w:lineRule="auto"/>
              <w:jc w:val="center"/>
              <w:rPr>
                <w:sz w:val="24"/>
              </w:rPr>
            </w:pPr>
          </w:p>
        </w:tc>
      </w:tr>
    </w:tbl>
    <w:p w:rsidR="00ED4089" w:rsidRPr="00355E7D" w:rsidRDefault="00ED4089" w:rsidP="00DF4D47">
      <w:pPr>
        <w:spacing w:line="312" w:lineRule="auto"/>
        <w:rPr>
          <w:sz w:val="8"/>
        </w:rPr>
      </w:pPr>
    </w:p>
    <w:p w:rsidR="00ED4089" w:rsidRDefault="00ED4089" w:rsidP="00355E7D">
      <w:pPr>
        <w:spacing w:after="0" w:line="312" w:lineRule="auto"/>
        <w:rPr>
          <w:sz w:val="24"/>
        </w:rPr>
      </w:pPr>
      <w:r>
        <w:rPr>
          <w:sz w:val="24"/>
        </w:rPr>
        <w:t xml:space="preserve">Za jakých podmínek začne tělo využívat bílkoviny jako zdroj energie? </w:t>
      </w:r>
    </w:p>
    <w:p w:rsidR="00ED4089" w:rsidRDefault="00ED4089" w:rsidP="00DF4D47">
      <w:pPr>
        <w:spacing w:line="312" w:lineRule="auto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ED4089" w:rsidRPr="00ED4089" w:rsidRDefault="00355E7D" w:rsidP="00DF4D47">
      <w:pPr>
        <w:spacing w:line="312" w:lineRule="auto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1570195</wp:posOffset>
            </wp:positionV>
            <wp:extent cx="1793868" cy="1356360"/>
            <wp:effectExtent l="0" t="0" r="0" b="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ostlinné bílkoviny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68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1760220</wp:posOffset>
            </wp:positionV>
            <wp:extent cx="1936115" cy="1165860"/>
            <wp:effectExtent l="0" t="0" r="6985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živočišné bílkoviny.jf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89">
        <w:rPr>
          <w:noProof/>
          <w:sz w:val="24"/>
          <w:lang w:eastAsia="cs-CZ"/>
        </w:rPr>
        <w:drawing>
          <wp:inline distT="0" distB="0" distL="0" distR="0">
            <wp:extent cx="6362700" cy="2400300"/>
            <wp:effectExtent l="57150" t="38100" r="57150" b="19050"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bookmarkStart w:id="0" w:name="_GoBack"/>
      <w:bookmarkEnd w:id="0"/>
    </w:p>
    <w:sectPr w:rsidR="00ED4089" w:rsidRPr="00ED4089" w:rsidSect="00DF4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2008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8191A2A"/>
    <w:multiLevelType w:val="hybridMultilevel"/>
    <w:tmpl w:val="AA8C6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698B"/>
    <w:multiLevelType w:val="hybridMultilevel"/>
    <w:tmpl w:val="9AD2118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515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D9D00F4"/>
    <w:multiLevelType w:val="hybridMultilevel"/>
    <w:tmpl w:val="DE8C1C22"/>
    <w:lvl w:ilvl="0" w:tplc="83F604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F3865"/>
    <w:multiLevelType w:val="hybridMultilevel"/>
    <w:tmpl w:val="38AA5770"/>
    <w:lvl w:ilvl="0" w:tplc="B088ED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85A583F"/>
    <w:multiLevelType w:val="hybridMultilevel"/>
    <w:tmpl w:val="9AD2118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7"/>
    <w:rsid w:val="00022E4A"/>
    <w:rsid w:val="000A2D23"/>
    <w:rsid w:val="00197645"/>
    <w:rsid w:val="00292826"/>
    <w:rsid w:val="00355E7D"/>
    <w:rsid w:val="004A222E"/>
    <w:rsid w:val="00771C33"/>
    <w:rsid w:val="007900E0"/>
    <w:rsid w:val="007D6807"/>
    <w:rsid w:val="008D35A6"/>
    <w:rsid w:val="00A444C2"/>
    <w:rsid w:val="00AC10D3"/>
    <w:rsid w:val="00AE05C7"/>
    <w:rsid w:val="00B06368"/>
    <w:rsid w:val="00D8562E"/>
    <w:rsid w:val="00DC60D3"/>
    <w:rsid w:val="00DF4D47"/>
    <w:rsid w:val="00EC4900"/>
    <w:rsid w:val="00ED4089"/>
    <w:rsid w:val="00EF2F90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9955-87A0-4B90-945F-FB14330A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D47"/>
    <w:pPr>
      <w:ind w:left="720"/>
      <w:contextualSpacing/>
    </w:pPr>
  </w:style>
  <w:style w:type="table" w:styleId="Mkatabulky">
    <w:name w:val="Table Grid"/>
    <w:basedOn w:val="Normlntabulka"/>
    <w:uiPriority w:val="39"/>
    <w:rsid w:val="00EC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5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6.jpeg"/><Relationship Id="rId18" Type="http://schemas.openxmlformats.org/officeDocument/2006/relationships/image" Target="media/image11.jfif"/><Relationship Id="rId3" Type="http://schemas.openxmlformats.org/officeDocument/2006/relationships/settings" Target="settings.xml"/><Relationship Id="rId21" Type="http://schemas.openxmlformats.org/officeDocument/2006/relationships/diagramQuickStyle" Target="diagrams/quickStyle2.xml"/><Relationship Id="rId7" Type="http://schemas.openxmlformats.org/officeDocument/2006/relationships/diagramLayout" Target="diagrams/layout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diagramLayout" Target="diagrams/layout2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jpg"/><Relationship Id="rId23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7.jpeg"/><Relationship Id="rId22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g"/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g"/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47332C-51A8-40F8-BDA0-AD373E042F26}" type="doc">
      <dgm:prSet loTypeId="urn:microsoft.com/office/officeart/2005/8/layout/pList2" loCatId="list" qsTypeId="urn:microsoft.com/office/officeart/2005/8/quickstyle/simple2" qsCatId="simple" csTypeId="urn:microsoft.com/office/officeart/2005/8/colors/accent4_1" csCatId="accent4" phldr="1"/>
      <dgm:spPr/>
    </dgm:pt>
    <dgm:pt modelId="{610DBDD9-8ADF-41FA-9F25-508580349BE0}">
      <dgm:prSet phldrT="[Text]" custT="1"/>
      <dgm:spPr/>
      <dgm:t>
        <a:bodyPr/>
        <a:lstStyle/>
        <a:p>
          <a:pPr algn="ctr">
            <a:spcAft>
              <a:spcPts val="0"/>
            </a:spcAft>
          </a:pPr>
          <a:r>
            <a:rPr lang="cs-CZ" sz="2400"/>
            <a:t>Nasycené tuky</a:t>
          </a:r>
        </a:p>
        <a:p>
          <a:pPr algn="l">
            <a:spcAft>
              <a:spcPct val="35000"/>
            </a:spcAft>
          </a:pPr>
          <a:r>
            <a:rPr lang="cs-CZ" sz="1200" b="1"/>
            <a:t>- 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endParaRPr lang="cs-CZ" sz="1200"/>
        </a:p>
      </dgm:t>
    </dgm:pt>
    <dgm:pt modelId="{A563B1CC-0503-42C3-A3ED-FB9EE275384B}" type="parTrans" cxnId="{54218575-2EFE-4666-A4BC-2A8BA7E48471}">
      <dgm:prSet/>
      <dgm:spPr/>
      <dgm:t>
        <a:bodyPr/>
        <a:lstStyle/>
        <a:p>
          <a:endParaRPr lang="cs-CZ"/>
        </a:p>
      </dgm:t>
    </dgm:pt>
    <dgm:pt modelId="{4BC06AD3-729A-4D85-A555-A27141F9857B}" type="sibTrans" cxnId="{54218575-2EFE-4666-A4BC-2A8BA7E48471}">
      <dgm:prSet/>
      <dgm:spPr/>
      <dgm:t>
        <a:bodyPr/>
        <a:lstStyle/>
        <a:p>
          <a:endParaRPr lang="cs-CZ"/>
        </a:p>
      </dgm:t>
    </dgm:pt>
    <dgm:pt modelId="{7AC8B73B-5C3D-4E33-84C0-48261DCEEADE}">
      <dgm:prSet phldrT="[Text]" custT="1"/>
      <dgm:spPr/>
      <dgm:t>
        <a:bodyPr/>
        <a:lstStyle/>
        <a:p>
          <a:pPr algn="ctr">
            <a:spcAft>
              <a:spcPts val="0"/>
            </a:spcAft>
          </a:pPr>
          <a:r>
            <a:rPr lang="cs-CZ" sz="2400"/>
            <a:t>Nenasycené tuky</a:t>
          </a:r>
        </a:p>
        <a:p>
          <a:pPr algn="l">
            <a:spcAft>
              <a:spcPct val="35000"/>
            </a:spcAft>
          </a:pPr>
          <a:r>
            <a:rPr lang="cs-CZ" sz="1200" b="1"/>
            <a:t>- 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</a:p>
        <a:p>
          <a:pPr algn="l">
            <a:spcAft>
              <a:spcPct val="35000"/>
            </a:spcAft>
          </a:pPr>
          <a:r>
            <a:rPr lang="cs-CZ" sz="1200" b="1"/>
            <a:t>- </a:t>
          </a:r>
          <a:endParaRPr lang="cs-CZ" sz="1200"/>
        </a:p>
      </dgm:t>
    </dgm:pt>
    <dgm:pt modelId="{34ED7AB7-4B42-4263-8547-A972F28F8638}" type="parTrans" cxnId="{6ED29807-E870-47FD-8509-1DA4C3116A63}">
      <dgm:prSet/>
      <dgm:spPr/>
      <dgm:t>
        <a:bodyPr/>
        <a:lstStyle/>
        <a:p>
          <a:endParaRPr lang="cs-CZ"/>
        </a:p>
      </dgm:t>
    </dgm:pt>
    <dgm:pt modelId="{BBADAB86-1609-439F-93C4-05A263F1DA2E}" type="sibTrans" cxnId="{6ED29807-E870-47FD-8509-1DA4C3116A63}">
      <dgm:prSet/>
      <dgm:spPr/>
      <dgm:t>
        <a:bodyPr/>
        <a:lstStyle/>
        <a:p>
          <a:endParaRPr lang="cs-CZ"/>
        </a:p>
      </dgm:t>
    </dgm:pt>
    <dgm:pt modelId="{CF1CDAE3-BC4F-49A0-86CC-82C69F5CE86C}" type="pres">
      <dgm:prSet presAssocID="{8447332C-51A8-40F8-BDA0-AD373E042F26}" presName="Name0" presStyleCnt="0">
        <dgm:presLayoutVars>
          <dgm:dir/>
          <dgm:resizeHandles val="exact"/>
        </dgm:presLayoutVars>
      </dgm:prSet>
      <dgm:spPr/>
    </dgm:pt>
    <dgm:pt modelId="{DDE25C3A-7841-4E8A-A3C5-DEC2F960F948}" type="pres">
      <dgm:prSet presAssocID="{8447332C-51A8-40F8-BDA0-AD373E042F26}" presName="bkgdShp" presStyleLbl="alignAccFollowNode1" presStyleIdx="0" presStyleCnt="1"/>
      <dgm:spPr/>
    </dgm:pt>
    <dgm:pt modelId="{FBC86244-5CAE-484B-84E0-10AFBEDF0EF9}" type="pres">
      <dgm:prSet presAssocID="{8447332C-51A8-40F8-BDA0-AD373E042F26}" presName="linComp" presStyleCnt="0"/>
      <dgm:spPr/>
    </dgm:pt>
    <dgm:pt modelId="{07F377CA-7E69-4029-8320-1186C45D3D23}" type="pres">
      <dgm:prSet presAssocID="{610DBDD9-8ADF-41FA-9F25-508580349BE0}" presName="compNode" presStyleCnt="0"/>
      <dgm:spPr/>
    </dgm:pt>
    <dgm:pt modelId="{E6D42132-7277-44A7-9E1E-6E1DB389AFC8}" type="pres">
      <dgm:prSet presAssocID="{610DBDD9-8ADF-41FA-9F25-508580349BE0}" presName="node" presStyleLbl="node1" presStyleIdx="0" presStyleCnt="2">
        <dgm:presLayoutVars>
          <dgm:bulletEnabled val="1"/>
        </dgm:presLayoutVars>
      </dgm:prSet>
      <dgm:spPr/>
    </dgm:pt>
    <dgm:pt modelId="{C39A5672-C408-4C94-83DC-28030A0E80E8}" type="pres">
      <dgm:prSet presAssocID="{610DBDD9-8ADF-41FA-9F25-508580349BE0}" presName="invisiNode" presStyleLbl="node1" presStyleIdx="0" presStyleCnt="2"/>
      <dgm:spPr/>
    </dgm:pt>
    <dgm:pt modelId="{05787C22-F02F-4C9D-8F79-D3F6BD1EC10E}" type="pres">
      <dgm:prSet presAssocID="{610DBDD9-8ADF-41FA-9F25-508580349BE0}" presName="imagNode" presStyleLbl="fgImgPlace1" presStyleIdx="0" presStyleCnt="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</dgm:spPr>
    </dgm:pt>
    <dgm:pt modelId="{4E27A878-E893-49BE-9C1E-77BC1AC4A44D}" type="pres">
      <dgm:prSet presAssocID="{4BC06AD3-729A-4D85-A555-A27141F9857B}" presName="sibTrans" presStyleLbl="sibTrans2D1" presStyleIdx="0" presStyleCnt="0"/>
      <dgm:spPr/>
    </dgm:pt>
    <dgm:pt modelId="{CE036493-9801-4125-B4D2-1DB389BFC5E4}" type="pres">
      <dgm:prSet presAssocID="{7AC8B73B-5C3D-4E33-84C0-48261DCEEADE}" presName="compNode" presStyleCnt="0"/>
      <dgm:spPr/>
    </dgm:pt>
    <dgm:pt modelId="{D2A95C06-903A-4E0C-BC87-D01062AC74B3}" type="pres">
      <dgm:prSet presAssocID="{7AC8B73B-5C3D-4E33-84C0-48261DCEEADE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C68B89D-DADE-40F8-AB3C-BD111F4F239D}" type="pres">
      <dgm:prSet presAssocID="{7AC8B73B-5C3D-4E33-84C0-48261DCEEADE}" presName="invisiNode" presStyleLbl="node1" presStyleIdx="1" presStyleCnt="2"/>
      <dgm:spPr/>
    </dgm:pt>
    <dgm:pt modelId="{70565F7A-FD78-424A-882D-9BC243E1E394}" type="pres">
      <dgm:prSet presAssocID="{7AC8B73B-5C3D-4E33-84C0-48261DCEEADE}" presName="imagNode" presStyleLbl="fgImgPlace1" presStyleIdx="1" presStyleCnt="2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</dgm:spPr>
    </dgm:pt>
  </dgm:ptLst>
  <dgm:cxnLst>
    <dgm:cxn modelId="{F70DCCA6-0702-467E-9E8D-24D458E413D0}" type="presOf" srcId="{610DBDD9-8ADF-41FA-9F25-508580349BE0}" destId="{E6D42132-7277-44A7-9E1E-6E1DB389AFC8}" srcOrd="0" destOrd="0" presId="urn:microsoft.com/office/officeart/2005/8/layout/pList2"/>
    <dgm:cxn modelId="{7EA62277-9AE6-4F2E-905A-A35875855B8B}" type="presOf" srcId="{4BC06AD3-729A-4D85-A555-A27141F9857B}" destId="{4E27A878-E893-49BE-9C1E-77BC1AC4A44D}" srcOrd="0" destOrd="0" presId="urn:microsoft.com/office/officeart/2005/8/layout/pList2"/>
    <dgm:cxn modelId="{54218575-2EFE-4666-A4BC-2A8BA7E48471}" srcId="{8447332C-51A8-40F8-BDA0-AD373E042F26}" destId="{610DBDD9-8ADF-41FA-9F25-508580349BE0}" srcOrd="0" destOrd="0" parTransId="{A563B1CC-0503-42C3-A3ED-FB9EE275384B}" sibTransId="{4BC06AD3-729A-4D85-A555-A27141F9857B}"/>
    <dgm:cxn modelId="{6D0001FC-1D6A-4F13-8190-72898F06F1F5}" type="presOf" srcId="{7AC8B73B-5C3D-4E33-84C0-48261DCEEADE}" destId="{D2A95C06-903A-4E0C-BC87-D01062AC74B3}" srcOrd="0" destOrd="0" presId="urn:microsoft.com/office/officeart/2005/8/layout/pList2"/>
    <dgm:cxn modelId="{E8865248-6CDF-4F23-B28F-87B66E0087D7}" type="presOf" srcId="{8447332C-51A8-40F8-BDA0-AD373E042F26}" destId="{CF1CDAE3-BC4F-49A0-86CC-82C69F5CE86C}" srcOrd="0" destOrd="0" presId="urn:microsoft.com/office/officeart/2005/8/layout/pList2"/>
    <dgm:cxn modelId="{6ED29807-E870-47FD-8509-1DA4C3116A63}" srcId="{8447332C-51A8-40F8-BDA0-AD373E042F26}" destId="{7AC8B73B-5C3D-4E33-84C0-48261DCEEADE}" srcOrd="1" destOrd="0" parTransId="{34ED7AB7-4B42-4263-8547-A972F28F8638}" sibTransId="{BBADAB86-1609-439F-93C4-05A263F1DA2E}"/>
    <dgm:cxn modelId="{E7BD9D14-1F8A-4327-A97E-A356EDFC192D}" type="presParOf" srcId="{CF1CDAE3-BC4F-49A0-86CC-82C69F5CE86C}" destId="{DDE25C3A-7841-4E8A-A3C5-DEC2F960F948}" srcOrd="0" destOrd="0" presId="urn:microsoft.com/office/officeart/2005/8/layout/pList2"/>
    <dgm:cxn modelId="{E9686476-3618-4108-8DEF-F096AB930185}" type="presParOf" srcId="{CF1CDAE3-BC4F-49A0-86CC-82C69F5CE86C}" destId="{FBC86244-5CAE-484B-84E0-10AFBEDF0EF9}" srcOrd="1" destOrd="0" presId="urn:microsoft.com/office/officeart/2005/8/layout/pList2"/>
    <dgm:cxn modelId="{745FDAA1-2B0E-4817-B00B-AC355F1E5EBA}" type="presParOf" srcId="{FBC86244-5CAE-484B-84E0-10AFBEDF0EF9}" destId="{07F377CA-7E69-4029-8320-1186C45D3D23}" srcOrd="0" destOrd="0" presId="urn:microsoft.com/office/officeart/2005/8/layout/pList2"/>
    <dgm:cxn modelId="{CDB88E61-0E76-41FE-965D-2142361C7891}" type="presParOf" srcId="{07F377CA-7E69-4029-8320-1186C45D3D23}" destId="{E6D42132-7277-44A7-9E1E-6E1DB389AFC8}" srcOrd="0" destOrd="0" presId="urn:microsoft.com/office/officeart/2005/8/layout/pList2"/>
    <dgm:cxn modelId="{88E2F29D-951C-41FE-A871-7C1AEAE061E4}" type="presParOf" srcId="{07F377CA-7E69-4029-8320-1186C45D3D23}" destId="{C39A5672-C408-4C94-83DC-28030A0E80E8}" srcOrd="1" destOrd="0" presId="urn:microsoft.com/office/officeart/2005/8/layout/pList2"/>
    <dgm:cxn modelId="{C2FB9312-8CE8-408B-9F7A-AC4B92185994}" type="presParOf" srcId="{07F377CA-7E69-4029-8320-1186C45D3D23}" destId="{05787C22-F02F-4C9D-8F79-D3F6BD1EC10E}" srcOrd="2" destOrd="0" presId="urn:microsoft.com/office/officeart/2005/8/layout/pList2"/>
    <dgm:cxn modelId="{49A7A6F0-C17E-449A-8A25-128D2F32DD00}" type="presParOf" srcId="{FBC86244-5CAE-484B-84E0-10AFBEDF0EF9}" destId="{4E27A878-E893-49BE-9C1E-77BC1AC4A44D}" srcOrd="1" destOrd="0" presId="urn:microsoft.com/office/officeart/2005/8/layout/pList2"/>
    <dgm:cxn modelId="{0CCF0733-FEB7-424B-912F-45BA32C1BE2A}" type="presParOf" srcId="{FBC86244-5CAE-484B-84E0-10AFBEDF0EF9}" destId="{CE036493-9801-4125-B4D2-1DB389BFC5E4}" srcOrd="2" destOrd="0" presId="urn:microsoft.com/office/officeart/2005/8/layout/pList2"/>
    <dgm:cxn modelId="{2D3EF194-16B2-44DF-9F14-6EEA560C32C6}" type="presParOf" srcId="{CE036493-9801-4125-B4D2-1DB389BFC5E4}" destId="{D2A95C06-903A-4E0C-BC87-D01062AC74B3}" srcOrd="0" destOrd="0" presId="urn:microsoft.com/office/officeart/2005/8/layout/pList2"/>
    <dgm:cxn modelId="{D76938F9-0510-4288-8BB1-129B8B41B51E}" type="presParOf" srcId="{CE036493-9801-4125-B4D2-1DB389BFC5E4}" destId="{DC68B89D-DADE-40F8-AB3C-BD111F4F239D}" srcOrd="1" destOrd="0" presId="urn:microsoft.com/office/officeart/2005/8/layout/pList2"/>
    <dgm:cxn modelId="{55069543-5B93-4816-A585-676515B281FA}" type="presParOf" srcId="{CE036493-9801-4125-B4D2-1DB389BFC5E4}" destId="{70565F7A-FD78-424A-882D-9BC243E1E394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3ABEAC-1682-4B55-A928-70798263D47B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cs-CZ"/>
        </a:p>
      </dgm:t>
    </dgm:pt>
    <dgm:pt modelId="{6EEB3720-AAAF-4E24-B5F4-15EA428A9C8E}">
      <dgm:prSet phldrT="[Text]" custT="1"/>
      <dgm:spPr/>
      <dgm:t>
        <a:bodyPr/>
        <a:lstStyle/>
        <a:p>
          <a:r>
            <a:rPr lang="cs-CZ" sz="2000"/>
            <a:t>Živočisné bílkoviny</a:t>
          </a:r>
        </a:p>
      </dgm:t>
    </dgm:pt>
    <dgm:pt modelId="{01FB0F42-BD84-436C-84A8-2E624260FFDB}" type="parTrans" cxnId="{57F56AFB-1B07-4E84-B1A7-4E7F9E5F93DA}">
      <dgm:prSet/>
      <dgm:spPr/>
      <dgm:t>
        <a:bodyPr/>
        <a:lstStyle/>
        <a:p>
          <a:endParaRPr lang="cs-CZ"/>
        </a:p>
      </dgm:t>
    </dgm:pt>
    <dgm:pt modelId="{B7065331-FCE3-44C2-9648-DA27C63998EB}" type="sibTrans" cxnId="{57F56AFB-1B07-4E84-B1A7-4E7F9E5F93DA}">
      <dgm:prSet/>
      <dgm:spPr/>
      <dgm:t>
        <a:bodyPr/>
        <a:lstStyle/>
        <a:p>
          <a:endParaRPr lang="cs-CZ"/>
        </a:p>
      </dgm:t>
    </dgm:pt>
    <dgm:pt modelId="{E25AD62C-D601-46A4-867F-15766324EAD5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81F011C2-5C5D-4F8D-8526-33B11595C12D}" type="parTrans" cxnId="{7DB4C29C-46D6-4334-A6A6-DF8F92C27DA7}">
      <dgm:prSet/>
      <dgm:spPr/>
      <dgm:t>
        <a:bodyPr/>
        <a:lstStyle/>
        <a:p>
          <a:endParaRPr lang="cs-CZ"/>
        </a:p>
      </dgm:t>
    </dgm:pt>
    <dgm:pt modelId="{94111FDF-59C5-4F3E-93B7-8F961B8123E8}" type="sibTrans" cxnId="{7DB4C29C-46D6-4334-A6A6-DF8F92C27DA7}">
      <dgm:prSet/>
      <dgm:spPr/>
      <dgm:t>
        <a:bodyPr/>
        <a:lstStyle/>
        <a:p>
          <a:endParaRPr lang="cs-CZ"/>
        </a:p>
      </dgm:t>
    </dgm:pt>
    <dgm:pt modelId="{CAD43732-1B9B-49E1-8E83-3117AA140A6C}">
      <dgm:prSet phldrT="[Text]" custT="1"/>
      <dgm:spPr/>
      <dgm:t>
        <a:bodyPr/>
        <a:lstStyle/>
        <a:p>
          <a:r>
            <a:rPr lang="cs-CZ" sz="2000"/>
            <a:t>Rostlinné bílkoviny</a:t>
          </a:r>
        </a:p>
      </dgm:t>
    </dgm:pt>
    <dgm:pt modelId="{B5BA9CF3-9871-48FF-9407-6FFB98EF8D70}" type="parTrans" cxnId="{4D948CC3-34E0-4468-88A2-3C80A81E54F5}">
      <dgm:prSet/>
      <dgm:spPr/>
      <dgm:t>
        <a:bodyPr/>
        <a:lstStyle/>
        <a:p>
          <a:endParaRPr lang="cs-CZ"/>
        </a:p>
      </dgm:t>
    </dgm:pt>
    <dgm:pt modelId="{422AEE1D-5A9F-4F71-BEA9-605618C519B6}" type="sibTrans" cxnId="{4D948CC3-34E0-4468-88A2-3C80A81E54F5}">
      <dgm:prSet/>
      <dgm:spPr/>
      <dgm:t>
        <a:bodyPr/>
        <a:lstStyle/>
        <a:p>
          <a:endParaRPr lang="cs-CZ"/>
        </a:p>
      </dgm:t>
    </dgm:pt>
    <dgm:pt modelId="{0B2CF46B-EE19-4310-920E-01F28F862B20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7682A9FA-DE8A-4DCD-9A58-9554878F61BD}" type="parTrans" cxnId="{DB7F385A-D378-4698-A086-D6D164CA8864}">
      <dgm:prSet/>
      <dgm:spPr/>
      <dgm:t>
        <a:bodyPr/>
        <a:lstStyle/>
        <a:p>
          <a:endParaRPr lang="cs-CZ"/>
        </a:p>
      </dgm:t>
    </dgm:pt>
    <dgm:pt modelId="{33F65A2A-5917-4DE8-AB2F-CC19E2811D0B}" type="sibTrans" cxnId="{DB7F385A-D378-4698-A086-D6D164CA8864}">
      <dgm:prSet/>
      <dgm:spPr/>
      <dgm:t>
        <a:bodyPr/>
        <a:lstStyle/>
        <a:p>
          <a:endParaRPr lang="cs-CZ"/>
        </a:p>
      </dgm:t>
    </dgm:pt>
    <dgm:pt modelId="{91C5B708-EAD7-467D-B89C-D86FD5B36267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EE9F49B9-C61D-4EFE-A9E9-759DA0267AB3}" type="parTrans" cxnId="{FD726E44-0A45-4D20-96C9-9A52DF751BF8}">
      <dgm:prSet/>
      <dgm:spPr/>
      <dgm:t>
        <a:bodyPr/>
        <a:lstStyle/>
        <a:p>
          <a:endParaRPr lang="cs-CZ"/>
        </a:p>
      </dgm:t>
    </dgm:pt>
    <dgm:pt modelId="{3FD3CFBD-952A-430E-AA43-0BCA3F6D7083}" type="sibTrans" cxnId="{FD726E44-0A45-4D20-96C9-9A52DF751BF8}">
      <dgm:prSet/>
      <dgm:spPr/>
      <dgm:t>
        <a:bodyPr/>
        <a:lstStyle/>
        <a:p>
          <a:endParaRPr lang="cs-CZ"/>
        </a:p>
      </dgm:t>
    </dgm:pt>
    <dgm:pt modelId="{2C564B9A-FC55-4683-B099-BB5B6BE183F9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68AF8BE7-FB6A-4093-B69F-4D83CEC50CE0}" type="parTrans" cxnId="{1BD44BB1-5616-4F7E-84D9-BE6D1E2667AA}">
      <dgm:prSet/>
      <dgm:spPr/>
      <dgm:t>
        <a:bodyPr/>
        <a:lstStyle/>
        <a:p>
          <a:endParaRPr lang="cs-CZ"/>
        </a:p>
      </dgm:t>
    </dgm:pt>
    <dgm:pt modelId="{348E295E-BA4C-4478-8DB8-4F5D00F18866}" type="sibTrans" cxnId="{1BD44BB1-5616-4F7E-84D9-BE6D1E2667AA}">
      <dgm:prSet/>
      <dgm:spPr/>
      <dgm:t>
        <a:bodyPr/>
        <a:lstStyle/>
        <a:p>
          <a:endParaRPr lang="cs-CZ"/>
        </a:p>
      </dgm:t>
    </dgm:pt>
    <dgm:pt modelId="{CAFAD9BF-406D-4471-B842-5BAD23AFDE82}">
      <dgm:prSet phldrT="[Text]"/>
      <dgm:spPr/>
      <dgm:t>
        <a:bodyPr/>
        <a:lstStyle/>
        <a:p>
          <a:r>
            <a:rPr lang="cs-CZ"/>
            <a:t>  </a:t>
          </a:r>
        </a:p>
      </dgm:t>
    </dgm:pt>
    <dgm:pt modelId="{9298EF11-0A72-4D32-B6AE-C897352F45E5}" type="parTrans" cxnId="{9FB32301-25CA-4CAA-AB62-BE370DC29AF8}">
      <dgm:prSet/>
      <dgm:spPr/>
      <dgm:t>
        <a:bodyPr/>
        <a:lstStyle/>
        <a:p>
          <a:endParaRPr lang="cs-CZ"/>
        </a:p>
      </dgm:t>
    </dgm:pt>
    <dgm:pt modelId="{D2965DC8-AAEF-4822-AC4A-5AB0F51808F8}" type="sibTrans" cxnId="{9FB32301-25CA-4CAA-AB62-BE370DC29AF8}">
      <dgm:prSet/>
      <dgm:spPr/>
      <dgm:t>
        <a:bodyPr/>
        <a:lstStyle/>
        <a:p>
          <a:endParaRPr lang="cs-CZ"/>
        </a:p>
      </dgm:t>
    </dgm:pt>
    <dgm:pt modelId="{C9FB1A10-2FC3-4C2D-B805-2D7499997962}">
      <dgm:prSet phldrT="[Text]"/>
      <dgm:spPr/>
      <dgm:t>
        <a:bodyPr/>
        <a:lstStyle/>
        <a:p>
          <a:endParaRPr lang="cs-CZ"/>
        </a:p>
      </dgm:t>
    </dgm:pt>
    <dgm:pt modelId="{5B275499-CF51-4780-8572-B504232A0DCC}" type="parTrans" cxnId="{CF79BE1B-6D17-435B-89EE-0198FF94BFDF}">
      <dgm:prSet/>
      <dgm:spPr/>
      <dgm:t>
        <a:bodyPr/>
        <a:lstStyle/>
        <a:p>
          <a:endParaRPr lang="cs-CZ"/>
        </a:p>
      </dgm:t>
    </dgm:pt>
    <dgm:pt modelId="{B738FCB4-F967-4C07-BB45-E8D0C66F8450}" type="sibTrans" cxnId="{CF79BE1B-6D17-435B-89EE-0198FF94BFDF}">
      <dgm:prSet/>
      <dgm:spPr/>
      <dgm:t>
        <a:bodyPr/>
        <a:lstStyle/>
        <a:p>
          <a:endParaRPr lang="cs-CZ"/>
        </a:p>
      </dgm:t>
    </dgm:pt>
    <dgm:pt modelId="{6C9E97F6-25E9-4004-98E3-1D168D8FD4FA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34FDCF19-1E2B-4AAA-BB4B-5E412E8861D3}" type="parTrans" cxnId="{347F6A11-9148-4CED-B759-B6D2DE46B057}">
      <dgm:prSet/>
      <dgm:spPr/>
      <dgm:t>
        <a:bodyPr/>
        <a:lstStyle/>
        <a:p>
          <a:endParaRPr lang="cs-CZ"/>
        </a:p>
      </dgm:t>
    </dgm:pt>
    <dgm:pt modelId="{D82B9CB3-6646-4DC2-A6D3-FCE3D2666D5F}" type="sibTrans" cxnId="{347F6A11-9148-4CED-B759-B6D2DE46B057}">
      <dgm:prSet/>
      <dgm:spPr/>
      <dgm:t>
        <a:bodyPr/>
        <a:lstStyle/>
        <a:p>
          <a:endParaRPr lang="cs-CZ"/>
        </a:p>
      </dgm:t>
    </dgm:pt>
    <dgm:pt modelId="{2B1C922B-D5EA-49D5-8FA1-131B8B8F5B03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B31756B6-EFBC-41DC-9A17-9DCA608E23FE}" type="parTrans" cxnId="{51F90493-6FF8-46D4-9374-94370EA772A7}">
      <dgm:prSet/>
      <dgm:spPr/>
      <dgm:t>
        <a:bodyPr/>
        <a:lstStyle/>
        <a:p>
          <a:endParaRPr lang="cs-CZ"/>
        </a:p>
      </dgm:t>
    </dgm:pt>
    <dgm:pt modelId="{0242B6C1-7378-4D70-9D7B-37FA1197C42F}" type="sibTrans" cxnId="{51F90493-6FF8-46D4-9374-94370EA772A7}">
      <dgm:prSet/>
      <dgm:spPr/>
      <dgm:t>
        <a:bodyPr/>
        <a:lstStyle/>
        <a:p>
          <a:endParaRPr lang="cs-CZ"/>
        </a:p>
      </dgm:t>
    </dgm:pt>
    <dgm:pt modelId="{D8D5B3C4-98B6-47F9-A2C5-EE9E49B3796E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0C2CE4AB-32FC-4C0F-9A82-C5AC76F6AD52}" type="parTrans" cxnId="{B474C6EA-D1D2-46AD-9DD3-31411ADAD137}">
      <dgm:prSet/>
      <dgm:spPr/>
      <dgm:t>
        <a:bodyPr/>
        <a:lstStyle/>
        <a:p>
          <a:endParaRPr lang="cs-CZ"/>
        </a:p>
      </dgm:t>
    </dgm:pt>
    <dgm:pt modelId="{99731D6C-3FC8-44B7-B11F-ACE0A1A35D77}" type="sibTrans" cxnId="{B474C6EA-D1D2-46AD-9DD3-31411ADAD137}">
      <dgm:prSet/>
      <dgm:spPr/>
      <dgm:t>
        <a:bodyPr/>
        <a:lstStyle/>
        <a:p>
          <a:endParaRPr lang="cs-CZ"/>
        </a:p>
      </dgm:t>
    </dgm:pt>
    <dgm:pt modelId="{C8FBF64F-892A-4642-873B-3CBBF1AFB67A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E3D9016E-F412-422A-A0B9-B831525AB68C}" type="parTrans" cxnId="{ED0E0477-89C6-4A8B-9331-1E1236FCAB78}">
      <dgm:prSet/>
      <dgm:spPr/>
      <dgm:t>
        <a:bodyPr/>
        <a:lstStyle/>
        <a:p>
          <a:endParaRPr lang="cs-CZ"/>
        </a:p>
      </dgm:t>
    </dgm:pt>
    <dgm:pt modelId="{EE81D928-B823-469F-8E74-2CE290A0E4E9}" type="sibTrans" cxnId="{ED0E0477-89C6-4A8B-9331-1E1236FCAB78}">
      <dgm:prSet/>
      <dgm:spPr/>
      <dgm:t>
        <a:bodyPr/>
        <a:lstStyle/>
        <a:p>
          <a:endParaRPr lang="cs-CZ"/>
        </a:p>
      </dgm:t>
    </dgm:pt>
    <dgm:pt modelId="{20A78EFE-DC53-4B34-8E51-5A443594BB7C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5AD8FCCF-E865-44F6-9016-FF4E55826D6B}" type="parTrans" cxnId="{E93E1AEA-C5EF-4B2C-9CCB-B6FDE36C6EF3}">
      <dgm:prSet/>
      <dgm:spPr/>
      <dgm:t>
        <a:bodyPr/>
        <a:lstStyle/>
        <a:p>
          <a:endParaRPr lang="cs-CZ"/>
        </a:p>
      </dgm:t>
    </dgm:pt>
    <dgm:pt modelId="{A1D8D41E-5CE5-4F2A-8079-95F8F415344C}" type="sibTrans" cxnId="{E93E1AEA-C5EF-4B2C-9CCB-B6FDE36C6EF3}">
      <dgm:prSet/>
      <dgm:spPr/>
      <dgm:t>
        <a:bodyPr/>
        <a:lstStyle/>
        <a:p>
          <a:endParaRPr lang="cs-CZ"/>
        </a:p>
      </dgm:t>
    </dgm:pt>
    <dgm:pt modelId="{6646571B-F498-4A9C-845B-981F2F01E4BB}">
      <dgm:prSet phldrT="[Text]"/>
      <dgm:spPr/>
      <dgm:t>
        <a:bodyPr/>
        <a:lstStyle/>
        <a:p>
          <a:endParaRPr lang="cs-CZ"/>
        </a:p>
      </dgm:t>
    </dgm:pt>
    <dgm:pt modelId="{5017D4CF-DB1D-4A2B-B10B-47ED09BA00E0}" type="parTrans" cxnId="{EC5994D5-F71F-4B6E-88D7-C27600220EEF}">
      <dgm:prSet/>
      <dgm:spPr/>
      <dgm:t>
        <a:bodyPr/>
        <a:lstStyle/>
        <a:p>
          <a:endParaRPr lang="cs-CZ"/>
        </a:p>
      </dgm:t>
    </dgm:pt>
    <dgm:pt modelId="{E54064FA-6A7A-4951-8BA3-A28495F9EC5E}" type="sibTrans" cxnId="{EC5994D5-F71F-4B6E-88D7-C27600220EEF}">
      <dgm:prSet/>
      <dgm:spPr/>
      <dgm:t>
        <a:bodyPr/>
        <a:lstStyle/>
        <a:p>
          <a:endParaRPr lang="cs-CZ"/>
        </a:p>
      </dgm:t>
    </dgm:pt>
    <dgm:pt modelId="{47065A50-55F9-421F-9485-A62CBC87E557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2718AB11-7B92-4D5D-A187-0E4B313C562C}" type="parTrans" cxnId="{846F408B-E18D-49FC-B21C-FA7888E92B6B}">
      <dgm:prSet/>
      <dgm:spPr/>
    </dgm:pt>
    <dgm:pt modelId="{67B905A6-CFE2-4A1A-9669-4CCEBCA74862}" type="sibTrans" cxnId="{846F408B-E18D-49FC-B21C-FA7888E92B6B}">
      <dgm:prSet/>
      <dgm:spPr/>
    </dgm:pt>
    <dgm:pt modelId="{0347ED39-64BA-4188-A6FC-BC5EDD77B87C}">
      <dgm:prSet phldrT="[Text]"/>
      <dgm:spPr/>
      <dgm:t>
        <a:bodyPr/>
        <a:lstStyle/>
        <a:p>
          <a:r>
            <a:rPr lang="cs-CZ"/>
            <a:t> </a:t>
          </a:r>
        </a:p>
      </dgm:t>
    </dgm:pt>
    <dgm:pt modelId="{AAB9DEBD-C145-48D6-A46F-8946FFFB0FEA}" type="parTrans" cxnId="{7A9EAFE4-CD2A-433E-A561-FFDDAAD84D9B}">
      <dgm:prSet/>
      <dgm:spPr/>
    </dgm:pt>
    <dgm:pt modelId="{98FD3235-08DC-4CB1-A995-66F96BBD9BC6}" type="sibTrans" cxnId="{7A9EAFE4-CD2A-433E-A561-FFDDAAD84D9B}">
      <dgm:prSet/>
      <dgm:spPr/>
    </dgm:pt>
    <dgm:pt modelId="{2D57844C-DB15-4A9D-BBD2-1B2023E25545}" type="pres">
      <dgm:prSet presAssocID="{7D3ABEAC-1682-4B55-A928-70798263D47B}" presName="Name0" presStyleCnt="0">
        <dgm:presLayoutVars>
          <dgm:dir/>
          <dgm:animLvl val="lvl"/>
          <dgm:resizeHandles val="exact"/>
        </dgm:presLayoutVars>
      </dgm:prSet>
      <dgm:spPr/>
    </dgm:pt>
    <dgm:pt modelId="{8E11A621-5426-4F4F-AB2A-0CF03221833C}" type="pres">
      <dgm:prSet presAssocID="{6EEB3720-AAAF-4E24-B5F4-15EA428A9C8E}" presName="composite" presStyleCnt="0"/>
      <dgm:spPr/>
    </dgm:pt>
    <dgm:pt modelId="{94FC31E9-9FAD-4033-A028-219AC375F7E4}" type="pres">
      <dgm:prSet presAssocID="{6EEB3720-AAAF-4E24-B5F4-15EA428A9C8E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23882BBE-BF53-47FE-9C9D-AB8997211EAC}" type="pres">
      <dgm:prSet presAssocID="{6EEB3720-AAAF-4E24-B5F4-15EA428A9C8E}" presName="desTx" presStyleLbl="alignAccFollowNode1" presStyleIdx="0" presStyleCnt="2" custLinFactNeighborX="513" custLinFactNeighborY="-40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7045966-63BD-4A35-B001-1A87AC8B416D}" type="pres">
      <dgm:prSet presAssocID="{B7065331-FCE3-44C2-9648-DA27C63998EB}" presName="space" presStyleCnt="0"/>
      <dgm:spPr/>
    </dgm:pt>
    <dgm:pt modelId="{F99FBE3B-0E08-4760-9276-EA83614744B9}" type="pres">
      <dgm:prSet presAssocID="{CAD43732-1B9B-49E1-8E83-3117AA140A6C}" presName="composite" presStyleCnt="0"/>
      <dgm:spPr/>
    </dgm:pt>
    <dgm:pt modelId="{F63500C4-55BF-4D1C-A2E4-3C23A2EA996B}" type="pres">
      <dgm:prSet presAssocID="{CAD43732-1B9B-49E1-8E83-3117AA140A6C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B78EF6B-19BB-49C3-A357-60CBCB504B2B}" type="pres">
      <dgm:prSet presAssocID="{CAD43732-1B9B-49E1-8E83-3117AA140A6C}" presName="desTx" presStyleLbl="alignAccFollowNode1" presStyleIdx="1" presStyleCnt="2" custLinFactNeighborX="513" custLinFactNeighborY="-40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FD726E44-0A45-4D20-96C9-9A52DF751BF8}" srcId="{6EEB3720-AAAF-4E24-B5F4-15EA428A9C8E}" destId="{91C5B708-EAD7-467D-B89C-D86FD5B36267}" srcOrd="2" destOrd="0" parTransId="{EE9F49B9-C61D-4EFE-A9E9-759DA0267AB3}" sibTransId="{3FD3CFBD-952A-430E-AA43-0BCA3F6D7083}"/>
    <dgm:cxn modelId="{C6E9AE36-1D61-432C-9A11-690F5052C90E}" type="presOf" srcId="{91C5B708-EAD7-467D-B89C-D86FD5B36267}" destId="{23882BBE-BF53-47FE-9C9D-AB8997211EAC}" srcOrd="0" destOrd="2" presId="urn:microsoft.com/office/officeart/2005/8/layout/hList1"/>
    <dgm:cxn modelId="{846F408B-E18D-49FC-B21C-FA7888E92B6B}" srcId="{6EEB3720-AAAF-4E24-B5F4-15EA428A9C8E}" destId="{47065A50-55F9-421F-9485-A62CBC87E557}" srcOrd="5" destOrd="0" parTransId="{2718AB11-7B92-4D5D-A187-0E4B313C562C}" sibTransId="{67B905A6-CFE2-4A1A-9669-4CCEBCA74862}"/>
    <dgm:cxn modelId="{7DB4C29C-46D6-4334-A6A6-DF8F92C27DA7}" srcId="{6EEB3720-AAAF-4E24-B5F4-15EA428A9C8E}" destId="{E25AD62C-D601-46A4-867F-15766324EAD5}" srcOrd="0" destOrd="0" parTransId="{81F011C2-5C5D-4F8D-8526-33B11595C12D}" sibTransId="{94111FDF-59C5-4F3E-93B7-8F961B8123E8}"/>
    <dgm:cxn modelId="{7A9EAFE4-CD2A-433E-A561-FFDDAAD84D9B}" srcId="{CAD43732-1B9B-49E1-8E83-3117AA140A6C}" destId="{0347ED39-64BA-4188-A6FC-BC5EDD77B87C}" srcOrd="5" destOrd="0" parTransId="{AAB9DEBD-C145-48D6-A46F-8946FFFB0FEA}" sibTransId="{98FD3235-08DC-4CB1-A995-66F96BBD9BC6}"/>
    <dgm:cxn modelId="{90F204CD-ECF7-4871-9C99-84FA4B4B655D}" type="presOf" srcId="{CAFAD9BF-406D-4471-B842-5BAD23AFDE82}" destId="{23882BBE-BF53-47FE-9C9D-AB8997211EAC}" srcOrd="0" destOrd="4" presId="urn:microsoft.com/office/officeart/2005/8/layout/hList1"/>
    <dgm:cxn modelId="{1BD44BB1-5616-4F7E-84D9-BE6D1E2667AA}" srcId="{6EEB3720-AAAF-4E24-B5F4-15EA428A9C8E}" destId="{2C564B9A-FC55-4683-B099-BB5B6BE183F9}" srcOrd="3" destOrd="0" parTransId="{68AF8BE7-FB6A-4093-B69F-4D83CEC50CE0}" sibTransId="{348E295E-BA4C-4478-8DB8-4F5D00F18866}"/>
    <dgm:cxn modelId="{22567606-2B93-4E33-BA6D-6015EC3F64C3}" type="presOf" srcId="{C9FB1A10-2FC3-4C2D-B805-2D7499997962}" destId="{23882BBE-BF53-47FE-9C9D-AB8997211EAC}" srcOrd="0" destOrd="6" presId="urn:microsoft.com/office/officeart/2005/8/layout/hList1"/>
    <dgm:cxn modelId="{51F90493-6FF8-46D4-9374-94370EA772A7}" srcId="{CAD43732-1B9B-49E1-8E83-3117AA140A6C}" destId="{2B1C922B-D5EA-49D5-8FA1-131B8B8F5B03}" srcOrd="1" destOrd="0" parTransId="{B31756B6-EFBC-41DC-9A17-9DCA608E23FE}" sibTransId="{0242B6C1-7378-4D70-9D7B-37FA1197C42F}"/>
    <dgm:cxn modelId="{03B4761D-3699-4046-8E0D-949130C9E879}" type="presOf" srcId="{E25AD62C-D601-46A4-867F-15766324EAD5}" destId="{23882BBE-BF53-47FE-9C9D-AB8997211EAC}" srcOrd="0" destOrd="0" presId="urn:microsoft.com/office/officeart/2005/8/layout/hList1"/>
    <dgm:cxn modelId="{EC5994D5-F71F-4B6E-88D7-C27600220EEF}" srcId="{CAD43732-1B9B-49E1-8E83-3117AA140A6C}" destId="{6646571B-F498-4A9C-845B-981F2F01E4BB}" srcOrd="6" destOrd="0" parTransId="{5017D4CF-DB1D-4A2B-B10B-47ED09BA00E0}" sibTransId="{E54064FA-6A7A-4951-8BA3-A28495F9EC5E}"/>
    <dgm:cxn modelId="{4D948CC3-34E0-4468-88A2-3C80A81E54F5}" srcId="{7D3ABEAC-1682-4B55-A928-70798263D47B}" destId="{CAD43732-1B9B-49E1-8E83-3117AA140A6C}" srcOrd="1" destOrd="0" parTransId="{B5BA9CF3-9871-48FF-9407-6FFB98EF8D70}" sibTransId="{422AEE1D-5A9F-4F71-BEA9-605618C519B6}"/>
    <dgm:cxn modelId="{9FB32301-25CA-4CAA-AB62-BE370DC29AF8}" srcId="{6EEB3720-AAAF-4E24-B5F4-15EA428A9C8E}" destId="{CAFAD9BF-406D-4471-B842-5BAD23AFDE82}" srcOrd="4" destOrd="0" parTransId="{9298EF11-0A72-4D32-B6AE-C897352F45E5}" sibTransId="{D2965DC8-AAEF-4822-AC4A-5AB0F51808F8}"/>
    <dgm:cxn modelId="{3B3F0A83-05A2-4E48-8CA2-5C1D3D95F4DE}" type="presOf" srcId="{6EEB3720-AAAF-4E24-B5F4-15EA428A9C8E}" destId="{94FC31E9-9FAD-4033-A028-219AC375F7E4}" srcOrd="0" destOrd="0" presId="urn:microsoft.com/office/officeart/2005/8/layout/hList1"/>
    <dgm:cxn modelId="{8C08D59F-9F83-4BBD-B6AF-260AADAAFD17}" type="presOf" srcId="{6C9E97F6-25E9-4004-98E3-1D168D8FD4FA}" destId="{3B78EF6B-19BB-49C3-A357-60CBCB504B2B}" srcOrd="0" destOrd="0" presId="urn:microsoft.com/office/officeart/2005/8/layout/hList1"/>
    <dgm:cxn modelId="{57F56AFB-1B07-4E84-B1A7-4E7F9E5F93DA}" srcId="{7D3ABEAC-1682-4B55-A928-70798263D47B}" destId="{6EEB3720-AAAF-4E24-B5F4-15EA428A9C8E}" srcOrd="0" destOrd="0" parTransId="{01FB0F42-BD84-436C-84A8-2E624260FFDB}" sibTransId="{B7065331-FCE3-44C2-9648-DA27C63998EB}"/>
    <dgm:cxn modelId="{C8F2F13D-0EA9-45CC-898F-04745DFC2A06}" type="presOf" srcId="{6646571B-F498-4A9C-845B-981F2F01E4BB}" destId="{3B78EF6B-19BB-49C3-A357-60CBCB504B2B}" srcOrd="0" destOrd="6" presId="urn:microsoft.com/office/officeart/2005/8/layout/hList1"/>
    <dgm:cxn modelId="{B474C6EA-D1D2-46AD-9DD3-31411ADAD137}" srcId="{CAD43732-1B9B-49E1-8E83-3117AA140A6C}" destId="{D8D5B3C4-98B6-47F9-A2C5-EE9E49B3796E}" srcOrd="2" destOrd="0" parTransId="{0C2CE4AB-32FC-4C0F-9A82-C5AC76F6AD52}" sibTransId="{99731D6C-3FC8-44B7-B11F-ACE0A1A35D77}"/>
    <dgm:cxn modelId="{DD414A02-C843-42FA-B399-B7B3C20BCBD4}" type="presOf" srcId="{2B1C922B-D5EA-49D5-8FA1-131B8B8F5B03}" destId="{3B78EF6B-19BB-49C3-A357-60CBCB504B2B}" srcOrd="0" destOrd="1" presId="urn:microsoft.com/office/officeart/2005/8/layout/hList1"/>
    <dgm:cxn modelId="{CF79BE1B-6D17-435B-89EE-0198FF94BFDF}" srcId="{6EEB3720-AAAF-4E24-B5F4-15EA428A9C8E}" destId="{C9FB1A10-2FC3-4C2D-B805-2D7499997962}" srcOrd="6" destOrd="0" parTransId="{5B275499-CF51-4780-8572-B504232A0DCC}" sibTransId="{B738FCB4-F967-4C07-BB45-E8D0C66F8450}"/>
    <dgm:cxn modelId="{DB7F385A-D378-4698-A086-D6D164CA8864}" srcId="{6EEB3720-AAAF-4E24-B5F4-15EA428A9C8E}" destId="{0B2CF46B-EE19-4310-920E-01F28F862B20}" srcOrd="1" destOrd="0" parTransId="{7682A9FA-DE8A-4DCD-9A58-9554878F61BD}" sibTransId="{33F65A2A-5917-4DE8-AB2F-CC19E2811D0B}"/>
    <dgm:cxn modelId="{C5035984-6E18-41F0-9E49-45140D4C1CB2}" type="presOf" srcId="{20A78EFE-DC53-4B34-8E51-5A443594BB7C}" destId="{3B78EF6B-19BB-49C3-A357-60CBCB504B2B}" srcOrd="0" destOrd="4" presId="urn:microsoft.com/office/officeart/2005/8/layout/hList1"/>
    <dgm:cxn modelId="{347F6A11-9148-4CED-B759-B6D2DE46B057}" srcId="{CAD43732-1B9B-49E1-8E83-3117AA140A6C}" destId="{6C9E97F6-25E9-4004-98E3-1D168D8FD4FA}" srcOrd="0" destOrd="0" parTransId="{34FDCF19-1E2B-4AAA-BB4B-5E412E8861D3}" sibTransId="{D82B9CB3-6646-4DC2-A6D3-FCE3D2666D5F}"/>
    <dgm:cxn modelId="{5110FCD3-C91F-4331-B9F9-B70F35608F12}" type="presOf" srcId="{2C564B9A-FC55-4683-B099-BB5B6BE183F9}" destId="{23882BBE-BF53-47FE-9C9D-AB8997211EAC}" srcOrd="0" destOrd="3" presId="urn:microsoft.com/office/officeart/2005/8/layout/hList1"/>
    <dgm:cxn modelId="{911FFE98-BF44-4326-B38E-707283EB1148}" type="presOf" srcId="{7D3ABEAC-1682-4B55-A928-70798263D47B}" destId="{2D57844C-DB15-4A9D-BBD2-1B2023E25545}" srcOrd="0" destOrd="0" presId="urn:microsoft.com/office/officeart/2005/8/layout/hList1"/>
    <dgm:cxn modelId="{E93E1AEA-C5EF-4B2C-9CCB-B6FDE36C6EF3}" srcId="{CAD43732-1B9B-49E1-8E83-3117AA140A6C}" destId="{20A78EFE-DC53-4B34-8E51-5A443594BB7C}" srcOrd="4" destOrd="0" parTransId="{5AD8FCCF-E865-44F6-9016-FF4E55826D6B}" sibTransId="{A1D8D41E-5CE5-4F2A-8079-95F8F415344C}"/>
    <dgm:cxn modelId="{ED0E0477-89C6-4A8B-9331-1E1236FCAB78}" srcId="{CAD43732-1B9B-49E1-8E83-3117AA140A6C}" destId="{C8FBF64F-892A-4642-873B-3CBBF1AFB67A}" srcOrd="3" destOrd="0" parTransId="{E3D9016E-F412-422A-A0B9-B831525AB68C}" sibTransId="{EE81D928-B823-469F-8E74-2CE290A0E4E9}"/>
    <dgm:cxn modelId="{4DB325B4-765E-45C6-BE34-09E8E8F21A7F}" type="presOf" srcId="{47065A50-55F9-421F-9485-A62CBC87E557}" destId="{23882BBE-BF53-47FE-9C9D-AB8997211EAC}" srcOrd="0" destOrd="5" presId="urn:microsoft.com/office/officeart/2005/8/layout/hList1"/>
    <dgm:cxn modelId="{21DFE859-2455-4259-9A4E-0221A31655C4}" type="presOf" srcId="{0B2CF46B-EE19-4310-920E-01F28F862B20}" destId="{23882BBE-BF53-47FE-9C9D-AB8997211EAC}" srcOrd="0" destOrd="1" presId="urn:microsoft.com/office/officeart/2005/8/layout/hList1"/>
    <dgm:cxn modelId="{CED3E183-8ABD-42E0-B6C8-F17F28DDCFC2}" type="presOf" srcId="{D8D5B3C4-98B6-47F9-A2C5-EE9E49B3796E}" destId="{3B78EF6B-19BB-49C3-A357-60CBCB504B2B}" srcOrd="0" destOrd="2" presId="urn:microsoft.com/office/officeart/2005/8/layout/hList1"/>
    <dgm:cxn modelId="{2268F600-8C34-418A-A22C-E377239505DF}" type="presOf" srcId="{C8FBF64F-892A-4642-873B-3CBBF1AFB67A}" destId="{3B78EF6B-19BB-49C3-A357-60CBCB504B2B}" srcOrd="0" destOrd="3" presId="urn:microsoft.com/office/officeart/2005/8/layout/hList1"/>
    <dgm:cxn modelId="{C3F1BFF4-91A2-4B31-8F38-93E4FB3AE03A}" type="presOf" srcId="{CAD43732-1B9B-49E1-8E83-3117AA140A6C}" destId="{F63500C4-55BF-4D1C-A2E4-3C23A2EA996B}" srcOrd="0" destOrd="0" presId="urn:microsoft.com/office/officeart/2005/8/layout/hList1"/>
    <dgm:cxn modelId="{E600C72C-C161-40E0-854E-67A200DD148C}" type="presOf" srcId="{0347ED39-64BA-4188-A6FC-BC5EDD77B87C}" destId="{3B78EF6B-19BB-49C3-A357-60CBCB504B2B}" srcOrd="0" destOrd="5" presId="urn:microsoft.com/office/officeart/2005/8/layout/hList1"/>
    <dgm:cxn modelId="{6FBD3A1B-E7C6-4B6F-AC7F-E78ED73D707A}" type="presParOf" srcId="{2D57844C-DB15-4A9D-BBD2-1B2023E25545}" destId="{8E11A621-5426-4F4F-AB2A-0CF03221833C}" srcOrd="0" destOrd="0" presId="urn:microsoft.com/office/officeart/2005/8/layout/hList1"/>
    <dgm:cxn modelId="{14ADD22A-253A-455E-8096-A9F41AA44F49}" type="presParOf" srcId="{8E11A621-5426-4F4F-AB2A-0CF03221833C}" destId="{94FC31E9-9FAD-4033-A028-219AC375F7E4}" srcOrd="0" destOrd="0" presId="urn:microsoft.com/office/officeart/2005/8/layout/hList1"/>
    <dgm:cxn modelId="{F0A0FD5D-5B95-496C-B487-81A0AD8A846B}" type="presParOf" srcId="{8E11A621-5426-4F4F-AB2A-0CF03221833C}" destId="{23882BBE-BF53-47FE-9C9D-AB8997211EAC}" srcOrd="1" destOrd="0" presId="urn:microsoft.com/office/officeart/2005/8/layout/hList1"/>
    <dgm:cxn modelId="{5A36A7A5-5E3D-478E-8EBC-AAB2540B246E}" type="presParOf" srcId="{2D57844C-DB15-4A9D-BBD2-1B2023E25545}" destId="{17045966-63BD-4A35-B001-1A87AC8B416D}" srcOrd="1" destOrd="0" presId="urn:microsoft.com/office/officeart/2005/8/layout/hList1"/>
    <dgm:cxn modelId="{53F6C018-1916-4323-AADB-D59DD18AE24C}" type="presParOf" srcId="{2D57844C-DB15-4A9D-BBD2-1B2023E25545}" destId="{F99FBE3B-0E08-4760-9276-EA83614744B9}" srcOrd="2" destOrd="0" presId="urn:microsoft.com/office/officeart/2005/8/layout/hList1"/>
    <dgm:cxn modelId="{FF7039A1-74C4-4A51-9330-CA14AFC6B807}" type="presParOf" srcId="{F99FBE3B-0E08-4760-9276-EA83614744B9}" destId="{F63500C4-55BF-4D1C-A2E4-3C23A2EA996B}" srcOrd="0" destOrd="0" presId="urn:microsoft.com/office/officeart/2005/8/layout/hList1"/>
    <dgm:cxn modelId="{7EFB83D6-63B5-4AEC-8562-1F5B74F8F2C4}" type="presParOf" srcId="{F99FBE3B-0E08-4760-9276-EA83614744B9}" destId="{3B78EF6B-19BB-49C3-A357-60CBCB504B2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E25C3A-7841-4E8A-A3C5-DEC2F960F948}">
      <dsp:nvSpPr>
        <dsp:cNvPr id="0" name=""/>
        <dsp:cNvSpPr/>
      </dsp:nvSpPr>
      <dsp:spPr>
        <a:xfrm>
          <a:off x="0" y="0"/>
          <a:ext cx="6621780" cy="1405890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787C22-F02F-4C9D-8F79-D3F6BD1EC10E}">
      <dsp:nvSpPr>
        <dsp:cNvPr id="0" name=""/>
        <dsp:cNvSpPr/>
      </dsp:nvSpPr>
      <dsp:spPr>
        <a:xfrm>
          <a:off x="199413" y="187452"/>
          <a:ext cx="2963311" cy="103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6000" b="-16000"/>
          </a:stretch>
        </a:blip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6D42132-7277-44A7-9E1E-6E1DB389AFC8}">
      <dsp:nvSpPr>
        <dsp:cNvPr id="0" name=""/>
        <dsp:cNvSpPr/>
      </dsp:nvSpPr>
      <dsp:spPr>
        <a:xfrm rot="10800000">
          <a:off x="199413" y="1405889"/>
          <a:ext cx="2963311" cy="1718310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2400" kern="1200"/>
            <a:t>Nasycené tuky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200" kern="1200"/>
        </a:p>
      </dsp:txBody>
      <dsp:txXfrm rot="10800000">
        <a:off x="252257" y="1405889"/>
        <a:ext cx="2857623" cy="1665466"/>
      </dsp:txXfrm>
    </dsp:sp>
    <dsp:sp modelId="{70565F7A-FD78-424A-882D-9BC243E1E394}">
      <dsp:nvSpPr>
        <dsp:cNvPr id="0" name=""/>
        <dsp:cNvSpPr/>
      </dsp:nvSpPr>
      <dsp:spPr>
        <a:xfrm>
          <a:off x="3459055" y="187452"/>
          <a:ext cx="2963311" cy="103098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1000" b="-21000"/>
          </a:stretch>
        </a:blip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2A95C06-903A-4E0C-BC87-D01062AC74B3}">
      <dsp:nvSpPr>
        <dsp:cNvPr id="0" name=""/>
        <dsp:cNvSpPr/>
      </dsp:nvSpPr>
      <dsp:spPr>
        <a:xfrm rot="10800000">
          <a:off x="3459055" y="1405889"/>
          <a:ext cx="2963311" cy="1718310"/>
        </a:xfrm>
        <a:prstGeom prst="round2SameRect">
          <a:avLst>
            <a:gd name="adj1" fmla="val 105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2400" kern="1200"/>
            <a:t>Nenasycené tuky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- </a:t>
          </a:r>
          <a:endParaRPr lang="cs-CZ" sz="1200" kern="1200"/>
        </a:p>
      </dsp:txBody>
      <dsp:txXfrm rot="10800000">
        <a:off x="3511899" y="1405889"/>
        <a:ext cx="2857623" cy="16654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FC31E9-9FAD-4033-A028-219AC375F7E4}">
      <dsp:nvSpPr>
        <dsp:cNvPr id="0" name=""/>
        <dsp:cNvSpPr/>
      </dsp:nvSpPr>
      <dsp:spPr>
        <a:xfrm>
          <a:off x="31" y="25292"/>
          <a:ext cx="2973195" cy="45566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Živočisné bílkoviny</a:t>
          </a:r>
        </a:p>
      </dsp:txBody>
      <dsp:txXfrm>
        <a:off x="31" y="25292"/>
        <a:ext cx="2973195" cy="455664"/>
      </dsp:txXfrm>
    </dsp:sp>
    <dsp:sp modelId="{23882BBE-BF53-47FE-9C9D-AB8997211EAC}">
      <dsp:nvSpPr>
        <dsp:cNvPr id="0" name=""/>
        <dsp:cNvSpPr/>
      </dsp:nvSpPr>
      <dsp:spPr>
        <a:xfrm>
          <a:off x="15283" y="473229"/>
          <a:ext cx="2973195" cy="189405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cs-CZ" sz="1500" kern="1200"/>
        </a:p>
      </dsp:txBody>
      <dsp:txXfrm>
        <a:off x="15283" y="473229"/>
        <a:ext cx="2973195" cy="1894050"/>
      </dsp:txXfrm>
    </dsp:sp>
    <dsp:sp modelId="{F63500C4-55BF-4D1C-A2E4-3C23A2EA996B}">
      <dsp:nvSpPr>
        <dsp:cNvPr id="0" name=""/>
        <dsp:cNvSpPr/>
      </dsp:nvSpPr>
      <dsp:spPr>
        <a:xfrm>
          <a:off x="3389473" y="25292"/>
          <a:ext cx="2973195" cy="455664"/>
        </a:xfrm>
        <a:prstGeom prst="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Rostlinné bílkoviny</a:t>
          </a:r>
        </a:p>
      </dsp:txBody>
      <dsp:txXfrm>
        <a:off x="3389473" y="25292"/>
        <a:ext cx="2973195" cy="455664"/>
      </dsp:txXfrm>
    </dsp:sp>
    <dsp:sp modelId="{3B78EF6B-19BB-49C3-A357-60CBCB504B2B}">
      <dsp:nvSpPr>
        <dsp:cNvPr id="0" name=""/>
        <dsp:cNvSpPr/>
      </dsp:nvSpPr>
      <dsp:spPr>
        <a:xfrm>
          <a:off x="3389504" y="473229"/>
          <a:ext cx="2973195" cy="1894050"/>
        </a:xfrm>
        <a:prstGeom prst="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s-CZ" sz="1500" kern="1200"/>
            <a:t>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cs-CZ" sz="1500" kern="1200"/>
        </a:p>
      </dsp:txBody>
      <dsp:txXfrm>
        <a:off x="3389504" y="473229"/>
        <a:ext cx="2973195" cy="1894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4</cp:revision>
  <dcterms:created xsi:type="dcterms:W3CDTF">2020-03-17T10:31:00Z</dcterms:created>
  <dcterms:modified xsi:type="dcterms:W3CDTF">2020-03-17T11:46:00Z</dcterms:modified>
</cp:coreProperties>
</file>